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64B334" w14:textId="77777777" w:rsidR="005473FA" w:rsidRPr="00B4370A" w:rsidRDefault="005473FA">
      <w:pPr>
        <w:ind w:firstLine="720"/>
        <w:jc w:val="both"/>
        <w:rPr>
          <w:sz w:val="36"/>
          <w:szCs w:val="36"/>
        </w:rPr>
      </w:pPr>
    </w:p>
    <w:p w14:paraId="0C3BA092" w14:textId="77777777" w:rsidR="005473FA" w:rsidRPr="00B4370A" w:rsidRDefault="005473FA" w:rsidP="00B4370A">
      <w:pPr>
        <w:jc w:val="center"/>
        <w:rPr>
          <w:sz w:val="36"/>
          <w:szCs w:val="36"/>
        </w:rPr>
      </w:pPr>
      <w:r w:rsidRPr="00B4370A">
        <w:rPr>
          <w:b/>
          <w:bCs/>
          <w:sz w:val="36"/>
          <w:szCs w:val="36"/>
        </w:rPr>
        <w:t>INTERNATIONAL CIVIL AVIATION ORGANIZATION</w:t>
      </w:r>
    </w:p>
    <w:p w14:paraId="668BA9DF" w14:textId="77777777" w:rsidR="005473FA" w:rsidRPr="00B4370A" w:rsidRDefault="005473FA" w:rsidP="00B4370A">
      <w:pPr>
        <w:tabs>
          <w:tab w:val="center" w:pos="4512"/>
        </w:tabs>
        <w:jc w:val="center"/>
        <w:rPr>
          <w:sz w:val="36"/>
          <w:szCs w:val="36"/>
        </w:rPr>
      </w:pPr>
    </w:p>
    <w:p w14:paraId="1700CFFE" w14:textId="77777777" w:rsidR="005473FA" w:rsidRPr="00B4370A" w:rsidRDefault="005473FA" w:rsidP="00B4370A">
      <w:pPr>
        <w:jc w:val="center"/>
        <w:rPr>
          <w:sz w:val="36"/>
          <w:szCs w:val="36"/>
        </w:rPr>
      </w:pPr>
    </w:p>
    <w:p w14:paraId="1538000B" w14:textId="77777777" w:rsidR="005473FA" w:rsidRPr="00B4370A" w:rsidRDefault="005473FA" w:rsidP="00B4370A">
      <w:pPr>
        <w:jc w:val="center"/>
        <w:rPr>
          <w:sz w:val="36"/>
          <w:szCs w:val="36"/>
        </w:rPr>
      </w:pPr>
    </w:p>
    <w:p w14:paraId="20666563" w14:textId="77777777" w:rsidR="005473FA" w:rsidRPr="00B4370A" w:rsidRDefault="00C070EF" w:rsidP="00B4370A">
      <w:pPr>
        <w:jc w:val="center"/>
        <w:rPr>
          <w:sz w:val="36"/>
          <w:szCs w:val="36"/>
        </w:rPr>
      </w:pPr>
      <w:r w:rsidRPr="00B4370A">
        <w:rPr>
          <w:noProof/>
          <w:sz w:val="36"/>
          <w:szCs w:val="36"/>
          <w:lang w:val="fr-FR" w:eastAsia="fr-FR"/>
        </w:rPr>
        <w:drawing>
          <wp:inline distT="0" distB="0" distL="0" distR="0" wp14:anchorId="14467BEB" wp14:editId="6F0C9683">
            <wp:extent cx="1371600" cy="111442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t="-641" b="-641"/>
                    <a:stretch>
                      <a:fillRect/>
                    </a:stretch>
                  </pic:blipFill>
                  <pic:spPr bwMode="auto">
                    <a:xfrm>
                      <a:off x="0" y="0"/>
                      <a:ext cx="1371600" cy="1114425"/>
                    </a:xfrm>
                    <a:prstGeom prst="rect">
                      <a:avLst/>
                    </a:prstGeom>
                    <a:noFill/>
                    <a:ln>
                      <a:noFill/>
                    </a:ln>
                  </pic:spPr>
                </pic:pic>
              </a:graphicData>
            </a:graphic>
          </wp:inline>
        </w:drawing>
      </w:r>
    </w:p>
    <w:p w14:paraId="134C5412" w14:textId="77777777" w:rsidR="005473FA" w:rsidRPr="00B4370A" w:rsidRDefault="005473FA" w:rsidP="00B4370A">
      <w:pPr>
        <w:jc w:val="center"/>
        <w:rPr>
          <w:sz w:val="36"/>
          <w:szCs w:val="36"/>
        </w:rPr>
      </w:pPr>
    </w:p>
    <w:p w14:paraId="7241E67E" w14:textId="77777777" w:rsidR="005473FA" w:rsidRPr="00B4370A" w:rsidRDefault="005473FA" w:rsidP="00B4370A">
      <w:pPr>
        <w:tabs>
          <w:tab w:val="center" w:pos="4512"/>
        </w:tabs>
        <w:jc w:val="center"/>
        <w:rPr>
          <w:sz w:val="36"/>
          <w:szCs w:val="36"/>
        </w:rPr>
      </w:pPr>
    </w:p>
    <w:p w14:paraId="65345334" w14:textId="77777777" w:rsidR="005473FA" w:rsidRPr="00B4370A" w:rsidRDefault="005473FA" w:rsidP="00B4370A">
      <w:pPr>
        <w:jc w:val="center"/>
        <w:rPr>
          <w:sz w:val="36"/>
          <w:szCs w:val="36"/>
        </w:rPr>
      </w:pPr>
    </w:p>
    <w:p w14:paraId="2368CD3B" w14:textId="77777777" w:rsidR="005473FA" w:rsidRPr="00B4370A" w:rsidRDefault="005473FA" w:rsidP="00B4370A">
      <w:pPr>
        <w:jc w:val="center"/>
        <w:rPr>
          <w:sz w:val="36"/>
          <w:szCs w:val="36"/>
        </w:rPr>
      </w:pPr>
    </w:p>
    <w:p w14:paraId="06961406" w14:textId="77777777" w:rsidR="009D3EAB" w:rsidRDefault="00380470" w:rsidP="009D3EAB">
      <w:pPr>
        <w:pBdr>
          <w:top w:val="single" w:sz="36" w:space="31" w:color="DDDDDD" w:shadow="1"/>
          <w:left w:val="single" w:sz="36" w:space="4" w:color="DDDDDD" w:shadow="1"/>
          <w:bottom w:val="single" w:sz="36" w:space="0" w:color="DDDDDD" w:shadow="1"/>
          <w:right w:val="single" w:sz="36" w:space="4" w:color="DDDDDD" w:shadow="1"/>
        </w:pBdr>
        <w:jc w:val="center"/>
        <w:rPr>
          <w:b/>
          <w:bCs/>
          <w:sz w:val="36"/>
          <w:szCs w:val="36"/>
        </w:rPr>
      </w:pPr>
      <w:r>
        <w:rPr>
          <w:b/>
          <w:bCs/>
          <w:sz w:val="36"/>
          <w:szCs w:val="36"/>
        </w:rPr>
        <w:t>Second</w:t>
      </w:r>
      <w:r w:rsidR="009D3EAB" w:rsidRPr="009D3EAB">
        <w:rPr>
          <w:b/>
          <w:bCs/>
          <w:sz w:val="36"/>
          <w:szCs w:val="36"/>
        </w:rPr>
        <w:t xml:space="preserve"> Meeting of the APIRG Infrastructure and Information Management Sub-Group (IIM/SG/</w:t>
      </w:r>
      <w:r>
        <w:rPr>
          <w:b/>
          <w:bCs/>
          <w:sz w:val="36"/>
          <w:szCs w:val="36"/>
        </w:rPr>
        <w:t>2</w:t>
      </w:r>
      <w:r w:rsidR="009D3EAB" w:rsidRPr="009D3EAB">
        <w:rPr>
          <w:b/>
          <w:bCs/>
          <w:sz w:val="36"/>
          <w:szCs w:val="36"/>
        </w:rPr>
        <w:t>)</w:t>
      </w:r>
    </w:p>
    <w:p w14:paraId="468AD783" w14:textId="77777777" w:rsidR="005473FA" w:rsidRPr="00B4370A" w:rsidRDefault="00380470" w:rsidP="009D3EAB">
      <w:pPr>
        <w:pBdr>
          <w:top w:val="single" w:sz="36" w:space="31" w:color="DDDDDD" w:shadow="1"/>
          <w:left w:val="single" w:sz="36" w:space="4" w:color="DDDDDD" w:shadow="1"/>
          <w:bottom w:val="single" w:sz="36" w:space="0" w:color="DDDDDD" w:shadow="1"/>
          <w:right w:val="single" w:sz="36" w:space="4" w:color="DDDDDD" w:shadow="1"/>
        </w:pBdr>
        <w:jc w:val="center"/>
        <w:rPr>
          <w:b/>
          <w:bCs/>
          <w:sz w:val="36"/>
          <w:szCs w:val="36"/>
        </w:rPr>
      </w:pPr>
      <w:r>
        <w:rPr>
          <w:b/>
          <w:bCs/>
          <w:sz w:val="36"/>
          <w:szCs w:val="36"/>
        </w:rPr>
        <w:t xml:space="preserve"> </w:t>
      </w:r>
      <w:r w:rsidRPr="00380470">
        <w:rPr>
          <w:b/>
          <w:bCs/>
          <w:sz w:val="36"/>
          <w:szCs w:val="36"/>
        </w:rPr>
        <w:t>Dakar, Senegal, 09 – 11 July 2018</w:t>
      </w:r>
    </w:p>
    <w:p w14:paraId="577A924F" w14:textId="77777777" w:rsidR="005473FA" w:rsidRPr="00B4370A" w:rsidRDefault="005473FA" w:rsidP="00B4370A">
      <w:pPr>
        <w:jc w:val="center"/>
        <w:rPr>
          <w:b/>
          <w:bCs/>
          <w:sz w:val="24"/>
        </w:rPr>
      </w:pPr>
    </w:p>
    <w:p w14:paraId="144BB2C0" w14:textId="77777777" w:rsidR="001A26E6" w:rsidRDefault="001A26E6" w:rsidP="001A26E6">
      <w:pPr>
        <w:jc w:val="center"/>
        <w:rPr>
          <w:b/>
          <w:bCs/>
          <w:sz w:val="24"/>
        </w:rPr>
      </w:pPr>
    </w:p>
    <w:p w14:paraId="37151F41" w14:textId="77777777" w:rsidR="001A26E6" w:rsidRDefault="001A26E6" w:rsidP="001A26E6">
      <w:pPr>
        <w:jc w:val="center"/>
        <w:rPr>
          <w:b/>
          <w:bCs/>
          <w:sz w:val="24"/>
        </w:rPr>
      </w:pPr>
    </w:p>
    <w:p w14:paraId="405CE099" w14:textId="77777777" w:rsidR="005473FA" w:rsidRPr="001A26E6" w:rsidRDefault="001A26E6" w:rsidP="001A26E6">
      <w:pPr>
        <w:jc w:val="center"/>
        <w:rPr>
          <w:b/>
          <w:bCs/>
          <w:sz w:val="48"/>
          <w:szCs w:val="48"/>
        </w:rPr>
      </w:pPr>
      <w:r w:rsidRPr="001A26E6">
        <w:rPr>
          <w:b/>
          <w:bCs/>
          <w:sz w:val="48"/>
          <w:szCs w:val="48"/>
        </w:rPr>
        <w:t>Report</w:t>
      </w:r>
    </w:p>
    <w:p w14:paraId="46211B35" w14:textId="77777777" w:rsidR="005473FA" w:rsidRPr="00B4370A" w:rsidRDefault="005473FA" w:rsidP="00B4370A">
      <w:pPr>
        <w:pStyle w:val="Titre6"/>
        <w:tabs>
          <w:tab w:val="clear" w:pos="4512"/>
        </w:tabs>
        <w:rPr>
          <w:spacing w:val="40"/>
          <w:lang w:val="en-US"/>
        </w:rPr>
      </w:pPr>
    </w:p>
    <w:p w14:paraId="7F1DA0FC" w14:textId="77777777" w:rsidR="005473FA" w:rsidRPr="00B4370A" w:rsidRDefault="005473FA" w:rsidP="00B4370A">
      <w:pPr>
        <w:jc w:val="center"/>
        <w:rPr>
          <w:b/>
          <w:bCs/>
          <w:sz w:val="24"/>
        </w:rPr>
      </w:pPr>
    </w:p>
    <w:p w14:paraId="2EB5D07E" w14:textId="77777777" w:rsidR="005473FA" w:rsidRPr="00B4370A" w:rsidRDefault="005473FA" w:rsidP="00B4370A">
      <w:pPr>
        <w:jc w:val="center"/>
        <w:rPr>
          <w:b/>
          <w:bCs/>
          <w:sz w:val="24"/>
        </w:rPr>
      </w:pPr>
    </w:p>
    <w:p w14:paraId="100C4FD0" w14:textId="77777777" w:rsidR="005473FA" w:rsidRPr="00B4370A" w:rsidRDefault="005473FA" w:rsidP="00B4370A">
      <w:pPr>
        <w:jc w:val="center"/>
        <w:rPr>
          <w:b/>
          <w:bCs/>
          <w:sz w:val="24"/>
        </w:rPr>
      </w:pPr>
    </w:p>
    <w:p w14:paraId="435E9077" w14:textId="77777777" w:rsidR="005473FA" w:rsidRPr="00B4370A" w:rsidRDefault="005473FA" w:rsidP="00B4370A">
      <w:pPr>
        <w:jc w:val="center"/>
        <w:rPr>
          <w:b/>
          <w:bCs/>
          <w:sz w:val="24"/>
        </w:rPr>
      </w:pPr>
    </w:p>
    <w:p w14:paraId="1DD8FE06" w14:textId="77777777" w:rsidR="005473FA" w:rsidRPr="00B4370A" w:rsidRDefault="005473FA" w:rsidP="00B4370A">
      <w:pPr>
        <w:tabs>
          <w:tab w:val="left" w:pos="-1440"/>
          <w:tab w:val="left" w:pos="-720"/>
          <w:tab w:val="left" w:pos="0"/>
          <w:tab w:val="left" w:pos="720"/>
          <w:tab w:val="left" w:pos="1440"/>
          <w:tab w:val="left" w:pos="2160"/>
          <w:tab w:val="left" w:pos="2880"/>
          <w:tab w:val="left" w:pos="3600"/>
          <w:tab w:val="left" w:pos="4320"/>
          <w:tab w:val="left" w:pos="5040"/>
          <w:tab w:val="right" w:pos="9025"/>
        </w:tabs>
        <w:rPr>
          <w:b/>
          <w:bCs/>
          <w:sz w:val="24"/>
        </w:rPr>
      </w:pPr>
      <w:r w:rsidRPr="00B4370A">
        <w:rPr>
          <w:b/>
          <w:bCs/>
          <w:sz w:val="24"/>
        </w:rPr>
        <w:t xml:space="preserve">Prepared by ICAO </w:t>
      </w:r>
      <w:r w:rsidR="004D5879" w:rsidRPr="00B4370A">
        <w:rPr>
          <w:b/>
          <w:bCs/>
          <w:sz w:val="24"/>
        </w:rPr>
        <w:t>Secretariat</w:t>
      </w:r>
      <w:r w:rsidRPr="00B4370A">
        <w:rPr>
          <w:b/>
          <w:bCs/>
          <w:sz w:val="24"/>
        </w:rPr>
        <w:tab/>
      </w:r>
      <w:r w:rsidRPr="00B4370A">
        <w:rPr>
          <w:b/>
          <w:bCs/>
          <w:sz w:val="24"/>
        </w:rPr>
        <w:tab/>
      </w:r>
      <w:r w:rsidRPr="00B4370A">
        <w:rPr>
          <w:b/>
          <w:bCs/>
          <w:sz w:val="24"/>
        </w:rPr>
        <w:tab/>
      </w:r>
      <w:r w:rsidRPr="00B4370A">
        <w:rPr>
          <w:b/>
          <w:bCs/>
          <w:sz w:val="24"/>
        </w:rPr>
        <w:tab/>
      </w:r>
      <w:r w:rsidR="00380470">
        <w:rPr>
          <w:b/>
          <w:bCs/>
          <w:sz w:val="24"/>
        </w:rPr>
        <w:t>August</w:t>
      </w:r>
      <w:r w:rsidR="00320C8E" w:rsidRPr="00B4370A">
        <w:rPr>
          <w:b/>
          <w:bCs/>
          <w:sz w:val="24"/>
        </w:rPr>
        <w:t xml:space="preserve"> 201</w:t>
      </w:r>
      <w:r w:rsidR="00380470">
        <w:rPr>
          <w:b/>
          <w:bCs/>
          <w:sz w:val="24"/>
        </w:rPr>
        <w:t>8</w:t>
      </w:r>
    </w:p>
    <w:p w14:paraId="2895E906" w14:textId="77777777" w:rsidR="005473FA" w:rsidRPr="00B4370A" w:rsidRDefault="005473FA" w:rsidP="00B4370A">
      <w:pPr>
        <w:tabs>
          <w:tab w:val="left" w:pos="-1440"/>
          <w:tab w:val="left" w:pos="-720"/>
          <w:tab w:val="left" w:pos="0"/>
          <w:tab w:val="left" w:pos="720"/>
          <w:tab w:val="left" w:pos="1440"/>
          <w:tab w:val="left" w:pos="2160"/>
          <w:tab w:val="left" w:pos="2880"/>
          <w:tab w:val="left" w:pos="3600"/>
          <w:tab w:val="left" w:pos="4320"/>
          <w:tab w:val="left" w:pos="5040"/>
          <w:tab w:val="right" w:pos="9025"/>
        </w:tabs>
        <w:jc w:val="center"/>
        <w:rPr>
          <w:b/>
          <w:bCs/>
          <w:sz w:val="24"/>
        </w:rPr>
      </w:pPr>
    </w:p>
    <w:p w14:paraId="1A19518A" w14:textId="77777777" w:rsidR="005473FA" w:rsidRPr="00B4370A" w:rsidRDefault="005473FA" w:rsidP="00B4370A">
      <w:pPr>
        <w:tabs>
          <w:tab w:val="left" w:pos="-1440"/>
          <w:tab w:val="left" w:pos="-720"/>
          <w:tab w:val="left" w:pos="0"/>
          <w:tab w:val="left" w:pos="720"/>
          <w:tab w:val="left" w:pos="1440"/>
          <w:tab w:val="left" w:pos="2160"/>
          <w:tab w:val="left" w:pos="2880"/>
          <w:tab w:val="left" w:pos="3600"/>
          <w:tab w:val="left" w:pos="4320"/>
          <w:tab w:val="left" w:pos="5040"/>
          <w:tab w:val="right" w:pos="9025"/>
        </w:tabs>
        <w:jc w:val="center"/>
        <w:rPr>
          <w:b/>
          <w:bCs/>
          <w:sz w:val="24"/>
        </w:rPr>
        <w:sectPr w:rsidR="005473FA" w:rsidRPr="00B4370A" w:rsidSect="00054CEF">
          <w:headerReference w:type="even" r:id="rId9"/>
          <w:headerReference w:type="default" r:id="rId10"/>
          <w:footerReference w:type="even" r:id="rId11"/>
          <w:footerReference w:type="default" r:id="rId12"/>
          <w:footerReference w:type="first" r:id="rId13"/>
          <w:endnotePr>
            <w:numFmt w:val="decimal"/>
          </w:endnotePr>
          <w:type w:val="nextColumn"/>
          <w:pgSz w:w="12240" w:h="15840" w:code="1"/>
          <w:pgMar w:top="714" w:right="1077" w:bottom="709" w:left="1077" w:header="1440" w:footer="1440" w:gutter="0"/>
          <w:cols w:space="720"/>
          <w:noEndnote/>
        </w:sectPr>
      </w:pPr>
    </w:p>
    <w:p w14:paraId="5859E41D" w14:textId="77777777" w:rsidR="005473FA" w:rsidRPr="00B4370A" w:rsidRDefault="005473FA">
      <w:pPr>
        <w:jc w:val="both"/>
        <w:rPr>
          <w:sz w:val="36"/>
          <w:szCs w:val="36"/>
        </w:rPr>
      </w:pPr>
    </w:p>
    <w:tbl>
      <w:tblPr>
        <w:tblW w:w="0" w:type="auto"/>
        <w:tblInd w:w="1650" w:type="dxa"/>
        <w:tblLayout w:type="fixed"/>
        <w:tblCellMar>
          <w:left w:w="120" w:type="dxa"/>
          <w:right w:w="120" w:type="dxa"/>
        </w:tblCellMar>
        <w:tblLook w:val="0000" w:firstRow="0" w:lastRow="0" w:firstColumn="0" w:lastColumn="0" w:noHBand="0" w:noVBand="0"/>
      </w:tblPr>
      <w:tblGrid>
        <w:gridCol w:w="5940"/>
      </w:tblGrid>
      <w:tr w:rsidR="005473FA" w:rsidRPr="00B4370A" w14:paraId="50E7CD93" w14:textId="77777777">
        <w:tc>
          <w:tcPr>
            <w:tcW w:w="5940" w:type="dxa"/>
            <w:tcBorders>
              <w:top w:val="double" w:sz="7" w:space="0" w:color="000000"/>
              <w:left w:val="double" w:sz="7" w:space="0" w:color="000000"/>
              <w:bottom w:val="double" w:sz="7" w:space="0" w:color="000000"/>
              <w:right w:val="double" w:sz="7" w:space="0" w:color="000000"/>
            </w:tcBorders>
          </w:tcPr>
          <w:p w14:paraId="0B91033B" w14:textId="77777777" w:rsidR="005473FA" w:rsidRPr="00B4370A" w:rsidRDefault="005473FA">
            <w:pPr>
              <w:spacing w:line="120" w:lineRule="exact"/>
              <w:rPr>
                <w:sz w:val="22"/>
                <w:szCs w:val="22"/>
              </w:rPr>
            </w:pPr>
          </w:p>
          <w:p w14:paraId="5535A7FA" w14:textId="77777777" w:rsidR="005473FA" w:rsidRPr="00B4370A" w:rsidRDefault="005473FA">
            <w:pPr>
              <w:jc w:val="both"/>
              <w:rPr>
                <w:b/>
                <w:bCs/>
                <w:sz w:val="22"/>
                <w:szCs w:val="22"/>
              </w:rPr>
            </w:pPr>
          </w:p>
          <w:p w14:paraId="067A0ED8" w14:textId="77777777" w:rsidR="005473FA" w:rsidRPr="00B4370A" w:rsidRDefault="005473FA">
            <w:pPr>
              <w:jc w:val="both"/>
              <w:rPr>
                <w:sz w:val="22"/>
                <w:szCs w:val="22"/>
              </w:rPr>
            </w:pPr>
            <w:r w:rsidRPr="00B4370A">
              <w:rPr>
                <w:b/>
                <w:bCs/>
                <w:sz w:val="22"/>
                <w:szCs w:val="22"/>
              </w:rPr>
              <w:t>The designations employed and the presentation of the material in this publication do not imply the expression of any opinion whatsoever on the part of ICAO concerning the legal status of any country, territory, city or area or of its authorities, or concerning the delimitation of its frontiers or boundaries.</w:t>
            </w:r>
          </w:p>
          <w:p w14:paraId="139832F6" w14:textId="77777777" w:rsidR="005473FA" w:rsidRPr="00B4370A" w:rsidRDefault="005473FA">
            <w:pPr>
              <w:spacing w:after="58"/>
              <w:jc w:val="both"/>
              <w:rPr>
                <w:sz w:val="22"/>
                <w:szCs w:val="22"/>
              </w:rPr>
            </w:pPr>
          </w:p>
        </w:tc>
      </w:tr>
    </w:tbl>
    <w:p w14:paraId="67C661CF" w14:textId="77777777" w:rsidR="005473FA" w:rsidRPr="00B4370A" w:rsidRDefault="005473FA">
      <w:pPr>
        <w:jc w:val="both"/>
        <w:rPr>
          <w:b/>
          <w:bCs/>
          <w:sz w:val="36"/>
          <w:szCs w:val="36"/>
        </w:rPr>
      </w:pPr>
    </w:p>
    <w:p w14:paraId="40A32122" w14:textId="77777777" w:rsidR="005473FA" w:rsidRPr="00B4370A" w:rsidRDefault="005473FA">
      <w:pPr>
        <w:jc w:val="both"/>
        <w:rPr>
          <w:b/>
          <w:bCs/>
          <w:sz w:val="36"/>
          <w:szCs w:val="36"/>
        </w:rPr>
      </w:pPr>
    </w:p>
    <w:p w14:paraId="4D3AF483" w14:textId="77777777" w:rsidR="005473FA" w:rsidRPr="00B4370A" w:rsidRDefault="005473FA">
      <w:pPr>
        <w:jc w:val="both"/>
        <w:rPr>
          <w:b/>
          <w:bCs/>
          <w:sz w:val="36"/>
          <w:szCs w:val="36"/>
        </w:rPr>
      </w:pPr>
    </w:p>
    <w:p w14:paraId="69C3134A" w14:textId="77777777" w:rsidR="005473FA" w:rsidRPr="00B4370A" w:rsidRDefault="005473FA">
      <w:pPr>
        <w:jc w:val="both"/>
        <w:rPr>
          <w:b/>
          <w:bCs/>
          <w:sz w:val="36"/>
          <w:szCs w:val="36"/>
        </w:rPr>
        <w:sectPr w:rsidR="005473FA" w:rsidRPr="00B4370A" w:rsidSect="00054CEF">
          <w:endnotePr>
            <w:numFmt w:val="decimal"/>
          </w:endnotePr>
          <w:type w:val="nextColumn"/>
          <w:pgSz w:w="12240" w:h="15840" w:code="1"/>
          <w:pgMar w:top="714" w:right="1077" w:bottom="709" w:left="1077" w:header="1440" w:footer="1440" w:gutter="0"/>
          <w:cols w:space="720"/>
          <w:vAlign w:val="center"/>
          <w:noEndnote/>
        </w:sectPr>
      </w:pPr>
    </w:p>
    <w:p w14:paraId="7BC7E595" w14:textId="77777777" w:rsidR="005473FA" w:rsidRPr="00B4370A" w:rsidRDefault="005473FA">
      <w:pPr>
        <w:tabs>
          <w:tab w:val="center" w:pos="4512"/>
        </w:tabs>
        <w:jc w:val="both"/>
        <w:rPr>
          <w:sz w:val="36"/>
          <w:szCs w:val="36"/>
        </w:rPr>
      </w:pPr>
      <w:r w:rsidRPr="00B4370A">
        <w:rPr>
          <w:sz w:val="36"/>
          <w:szCs w:val="36"/>
        </w:rPr>
        <w:tab/>
      </w:r>
    </w:p>
    <w:p w14:paraId="3EBF6DF4" w14:textId="77777777" w:rsidR="005473FA" w:rsidRPr="00B4370A" w:rsidRDefault="005473FA">
      <w:pPr>
        <w:tabs>
          <w:tab w:val="center" w:pos="4512"/>
        </w:tabs>
        <w:jc w:val="both"/>
        <w:rPr>
          <w:sz w:val="36"/>
          <w:szCs w:val="36"/>
        </w:rPr>
      </w:pPr>
    </w:p>
    <w:p w14:paraId="50EA07FA" w14:textId="77777777" w:rsidR="005473FA" w:rsidRPr="00B4370A" w:rsidRDefault="005473FA">
      <w:pPr>
        <w:pStyle w:val="Titre6"/>
        <w:spacing w:before="120" w:line="360" w:lineRule="auto"/>
        <w:rPr>
          <w:caps/>
          <w:sz w:val="22"/>
          <w:szCs w:val="22"/>
          <w:lang w:val="en-US"/>
        </w:rPr>
      </w:pPr>
      <w:r w:rsidRPr="00B4370A">
        <w:rPr>
          <w:caps/>
          <w:sz w:val="22"/>
          <w:szCs w:val="22"/>
          <w:lang w:val="en-US"/>
        </w:rPr>
        <w:t>Table of Contents</w:t>
      </w:r>
    </w:p>
    <w:p w14:paraId="3D40CF99" w14:textId="77777777" w:rsidR="005473FA" w:rsidRPr="00BC0DD3" w:rsidRDefault="00BC0DD3">
      <w:pPr>
        <w:spacing w:before="120" w:line="360" w:lineRule="auto"/>
        <w:jc w:val="both"/>
        <w:rPr>
          <w:b/>
          <w:sz w:val="22"/>
          <w:szCs w:val="22"/>
        </w:rPr>
      </w:pPr>
      <w:r w:rsidRPr="00BC0DD3">
        <w:rPr>
          <w:b/>
          <w:sz w:val="22"/>
          <w:szCs w:val="22"/>
        </w:rPr>
        <w:t>Part I</w:t>
      </w:r>
    </w:p>
    <w:p w14:paraId="7A68E8E2" w14:textId="77777777" w:rsidR="005473FA" w:rsidRPr="00B4370A" w:rsidRDefault="005473FA" w:rsidP="00571C28">
      <w:pPr>
        <w:numPr>
          <w:ilvl w:val="0"/>
          <w:numId w:val="2"/>
        </w:numPr>
        <w:tabs>
          <w:tab w:val="right" w:leader="dot" w:pos="9025"/>
        </w:tabs>
        <w:spacing w:before="120" w:line="360" w:lineRule="auto"/>
        <w:jc w:val="both"/>
        <w:rPr>
          <w:sz w:val="22"/>
          <w:szCs w:val="22"/>
        </w:rPr>
      </w:pPr>
      <w:r w:rsidRPr="00B4370A">
        <w:rPr>
          <w:b/>
          <w:bCs/>
          <w:sz w:val="22"/>
          <w:szCs w:val="22"/>
        </w:rPr>
        <w:t>Introduction</w:t>
      </w:r>
      <w:r w:rsidR="00477133" w:rsidRPr="000A1660">
        <w:rPr>
          <w:bCs/>
          <w:sz w:val="22"/>
          <w:szCs w:val="22"/>
        </w:rPr>
        <w:tab/>
      </w:r>
      <w:r w:rsidR="00477133">
        <w:rPr>
          <w:sz w:val="22"/>
          <w:szCs w:val="22"/>
        </w:rPr>
        <w:t>2</w:t>
      </w:r>
    </w:p>
    <w:p w14:paraId="25BB312C" w14:textId="77777777" w:rsidR="005473FA" w:rsidRPr="00B4370A" w:rsidRDefault="005473FA" w:rsidP="00571C28">
      <w:pPr>
        <w:numPr>
          <w:ilvl w:val="0"/>
          <w:numId w:val="2"/>
        </w:numPr>
        <w:tabs>
          <w:tab w:val="right" w:leader="dot" w:pos="9025"/>
        </w:tabs>
        <w:spacing w:before="120" w:line="360" w:lineRule="auto"/>
        <w:jc w:val="both"/>
        <w:rPr>
          <w:sz w:val="22"/>
          <w:szCs w:val="22"/>
        </w:rPr>
      </w:pPr>
      <w:r w:rsidRPr="00B4370A">
        <w:rPr>
          <w:b/>
          <w:bCs/>
          <w:sz w:val="22"/>
          <w:szCs w:val="22"/>
        </w:rPr>
        <w:t>Objectives</w:t>
      </w:r>
      <w:r w:rsidR="00477133" w:rsidRPr="000A1660">
        <w:rPr>
          <w:bCs/>
          <w:sz w:val="22"/>
          <w:szCs w:val="22"/>
        </w:rPr>
        <w:tab/>
      </w:r>
      <w:r w:rsidR="00477133">
        <w:rPr>
          <w:sz w:val="22"/>
          <w:szCs w:val="22"/>
        </w:rPr>
        <w:t>2</w:t>
      </w:r>
    </w:p>
    <w:p w14:paraId="195A1D42" w14:textId="77777777" w:rsidR="005473FA" w:rsidRPr="00B4370A" w:rsidRDefault="005473FA" w:rsidP="00571C28">
      <w:pPr>
        <w:numPr>
          <w:ilvl w:val="0"/>
          <w:numId w:val="2"/>
        </w:numPr>
        <w:tabs>
          <w:tab w:val="right" w:leader="dot" w:pos="9025"/>
        </w:tabs>
        <w:spacing w:before="120" w:line="360" w:lineRule="auto"/>
        <w:jc w:val="both"/>
        <w:rPr>
          <w:sz w:val="22"/>
          <w:szCs w:val="22"/>
        </w:rPr>
      </w:pPr>
      <w:r w:rsidRPr="00B4370A">
        <w:rPr>
          <w:b/>
          <w:bCs/>
          <w:sz w:val="22"/>
          <w:szCs w:val="22"/>
        </w:rPr>
        <w:t>Attendance</w:t>
      </w:r>
      <w:r w:rsidR="00477133">
        <w:rPr>
          <w:sz w:val="22"/>
          <w:szCs w:val="22"/>
        </w:rPr>
        <w:tab/>
        <w:t>2</w:t>
      </w:r>
    </w:p>
    <w:p w14:paraId="31213043" w14:textId="77777777" w:rsidR="005473FA" w:rsidRPr="00B4370A" w:rsidRDefault="005473FA" w:rsidP="00571C28">
      <w:pPr>
        <w:numPr>
          <w:ilvl w:val="0"/>
          <w:numId w:val="2"/>
        </w:numPr>
        <w:tabs>
          <w:tab w:val="right" w:leader="dot" w:pos="9025"/>
        </w:tabs>
        <w:spacing w:before="120" w:line="360" w:lineRule="auto"/>
        <w:jc w:val="both"/>
        <w:rPr>
          <w:sz w:val="22"/>
          <w:szCs w:val="22"/>
        </w:rPr>
      </w:pPr>
      <w:r w:rsidRPr="00B4370A">
        <w:rPr>
          <w:b/>
          <w:bCs/>
          <w:sz w:val="22"/>
          <w:szCs w:val="22"/>
        </w:rPr>
        <w:t>Officers and Secretariat</w:t>
      </w:r>
      <w:r w:rsidR="00477133">
        <w:rPr>
          <w:sz w:val="22"/>
          <w:szCs w:val="22"/>
        </w:rPr>
        <w:tab/>
        <w:t>2</w:t>
      </w:r>
    </w:p>
    <w:p w14:paraId="61455886" w14:textId="77777777" w:rsidR="005473FA" w:rsidRPr="00B4370A" w:rsidRDefault="005473FA" w:rsidP="00571C28">
      <w:pPr>
        <w:numPr>
          <w:ilvl w:val="0"/>
          <w:numId w:val="2"/>
        </w:numPr>
        <w:tabs>
          <w:tab w:val="right" w:leader="dot" w:pos="9025"/>
        </w:tabs>
        <w:spacing w:before="120" w:line="360" w:lineRule="auto"/>
        <w:jc w:val="both"/>
        <w:rPr>
          <w:sz w:val="22"/>
          <w:szCs w:val="22"/>
        </w:rPr>
      </w:pPr>
      <w:r w:rsidRPr="00B4370A">
        <w:rPr>
          <w:b/>
          <w:bCs/>
          <w:sz w:val="22"/>
          <w:szCs w:val="22"/>
        </w:rPr>
        <w:t>Working Language</w:t>
      </w:r>
      <w:r w:rsidR="00BF5529" w:rsidRPr="00B4370A">
        <w:rPr>
          <w:b/>
          <w:bCs/>
          <w:sz w:val="22"/>
          <w:szCs w:val="22"/>
        </w:rPr>
        <w:t>:</w:t>
      </w:r>
      <w:r w:rsidR="00165D24" w:rsidRPr="00B4370A">
        <w:rPr>
          <w:b/>
          <w:bCs/>
          <w:sz w:val="22"/>
          <w:szCs w:val="22"/>
        </w:rPr>
        <w:tab/>
      </w:r>
      <w:r w:rsidR="00477133">
        <w:rPr>
          <w:sz w:val="22"/>
          <w:szCs w:val="22"/>
        </w:rPr>
        <w:t>2</w:t>
      </w:r>
    </w:p>
    <w:p w14:paraId="3C61F2E2" w14:textId="77777777" w:rsidR="005473FA" w:rsidRPr="00B4370A" w:rsidRDefault="00165D24" w:rsidP="00571C28">
      <w:pPr>
        <w:numPr>
          <w:ilvl w:val="0"/>
          <w:numId w:val="2"/>
        </w:numPr>
        <w:tabs>
          <w:tab w:val="right" w:leader="dot" w:pos="9025"/>
        </w:tabs>
        <w:spacing w:before="120" w:line="360" w:lineRule="auto"/>
        <w:jc w:val="both"/>
        <w:rPr>
          <w:sz w:val="22"/>
          <w:szCs w:val="22"/>
        </w:rPr>
      </w:pPr>
      <w:r w:rsidRPr="00B4370A">
        <w:rPr>
          <w:b/>
          <w:bCs/>
          <w:sz w:val="22"/>
          <w:szCs w:val="22"/>
        </w:rPr>
        <w:t>Agenda.</w:t>
      </w:r>
      <w:r w:rsidRPr="00B4370A">
        <w:rPr>
          <w:b/>
          <w:bCs/>
          <w:sz w:val="22"/>
          <w:szCs w:val="22"/>
        </w:rPr>
        <w:tab/>
      </w:r>
      <w:r w:rsidR="00477133">
        <w:rPr>
          <w:sz w:val="22"/>
          <w:szCs w:val="22"/>
        </w:rPr>
        <w:t>2</w:t>
      </w:r>
    </w:p>
    <w:p w14:paraId="14AF98A7" w14:textId="77777777" w:rsidR="005473FA" w:rsidRPr="00B4370A" w:rsidRDefault="00BC0DD3" w:rsidP="00571C28">
      <w:pPr>
        <w:numPr>
          <w:ilvl w:val="0"/>
          <w:numId w:val="2"/>
        </w:numPr>
        <w:tabs>
          <w:tab w:val="right" w:leader="dot" w:pos="9025"/>
        </w:tabs>
        <w:spacing w:before="120" w:line="360" w:lineRule="auto"/>
        <w:jc w:val="both"/>
        <w:rPr>
          <w:sz w:val="22"/>
          <w:szCs w:val="22"/>
        </w:rPr>
      </w:pPr>
      <w:r w:rsidRPr="00BC0DD3">
        <w:rPr>
          <w:b/>
          <w:sz w:val="22"/>
          <w:szCs w:val="22"/>
        </w:rPr>
        <w:t xml:space="preserve">Summary of </w:t>
      </w:r>
      <w:r w:rsidR="008711C9">
        <w:rPr>
          <w:b/>
          <w:sz w:val="22"/>
          <w:szCs w:val="22"/>
        </w:rPr>
        <w:t>Draft conclusion</w:t>
      </w:r>
      <w:r w:rsidRPr="00BC0DD3">
        <w:rPr>
          <w:b/>
          <w:sz w:val="22"/>
          <w:szCs w:val="22"/>
        </w:rPr>
        <w:t>s &amp; decisions</w:t>
      </w:r>
      <w:r w:rsidR="00477133">
        <w:rPr>
          <w:sz w:val="22"/>
          <w:szCs w:val="22"/>
        </w:rPr>
        <w:tab/>
        <w:t>3</w:t>
      </w:r>
    </w:p>
    <w:p w14:paraId="2F7FFC43" w14:textId="77777777" w:rsidR="00BC0DD3" w:rsidRPr="00BC0DD3" w:rsidRDefault="00BC0DD3" w:rsidP="00BC0DD3">
      <w:pPr>
        <w:spacing w:before="120" w:line="360" w:lineRule="auto"/>
        <w:jc w:val="both"/>
        <w:rPr>
          <w:b/>
          <w:sz w:val="22"/>
          <w:szCs w:val="22"/>
        </w:rPr>
      </w:pPr>
      <w:r w:rsidRPr="00BC0DD3">
        <w:rPr>
          <w:b/>
          <w:sz w:val="22"/>
          <w:szCs w:val="22"/>
        </w:rPr>
        <w:t xml:space="preserve">Part II </w:t>
      </w:r>
    </w:p>
    <w:p w14:paraId="5BFD55A7" w14:textId="77777777" w:rsidR="00BC0DD3" w:rsidRPr="00BC0DD3" w:rsidRDefault="00BC0DD3" w:rsidP="00571C28">
      <w:pPr>
        <w:numPr>
          <w:ilvl w:val="0"/>
          <w:numId w:val="2"/>
        </w:numPr>
        <w:tabs>
          <w:tab w:val="right" w:leader="dot" w:pos="9025"/>
        </w:tabs>
        <w:spacing w:before="120" w:line="360" w:lineRule="auto"/>
        <w:jc w:val="both"/>
        <w:rPr>
          <w:sz w:val="22"/>
          <w:szCs w:val="22"/>
        </w:rPr>
      </w:pPr>
      <w:r w:rsidRPr="00BC0DD3">
        <w:rPr>
          <w:b/>
          <w:sz w:val="22"/>
          <w:szCs w:val="22"/>
        </w:rPr>
        <w:t>Report on Agenda Item</w:t>
      </w:r>
      <w:r w:rsidR="0056230E">
        <w:rPr>
          <w:b/>
          <w:sz w:val="22"/>
          <w:szCs w:val="22"/>
        </w:rPr>
        <w:t>s</w:t>
      </w:r>
      <w:r w:rsidRPr="00BC0DD3">
        <w:rPr>
          <w:sz w:val="22"/>
          <w:szCs w:val="22"/>
        </w:rPr>
        <w:tab/>
        <w:t>6</w:t>
      </w:r>
    </w:p>
    <w:p w14:paraId="20CBD42B" w14:textId="77777777" w:rsidR="00BC0DD3" w:rsidRPr="00BC0DD3" w:rsidRDefault="000403E4" w:rsidP="00BC0DD3">
      <w:pPr>
        <w:tabs>
          <w:tab w:val="right" w:leader="dot" w:pos="9025"/>
        </w:tabs>
        <w:spacing w:before="120" w:line="360" w:lineRule="auto"/>
        <w:jc w:val="both"/>
        <w:rPr>
          <w:b/>
          <w:sz w:val="22"/>
          <w:szCs w:val="22"/>
        </w:rPr>
      </w:pPr>
      <w:r>
        <w:rPr>
          <w:b/>
          <w:sz w:val="22"/>
          <w:szCs w:val="22"/>
        </w:rPr>
        <w:t xml:space="preserve"> APPENDIC</w:t>
      </w:r>
      <w:r w:rsidR="00BC0DD3" w:rsidRPr="00BC0DD3">
        <w:rPr>
          <w:b/>
          <w:sz w:val="22"/>
          <w:szCs w:val="22"/>
        </w:rPr>
        <w:t xml:space="preserve">ES   </w:t>
      </w:r>
    </w:p>
    <w:p w14:paraId="469729B2" w14:textId="77777777" w:rsidR="00BC0DD3" w:rsidRPr="00157F7C" w:rsidRDefault="00BC0DD3" w:rsidP="009C1902">
      <w:pPr>
        <w:tabs>
          <w:tab w:val="right" w:leader="dot" w:pos="9025"/>
        </w:tabs>
        <w:ind w:left="425"/>
        <w:jc w:val="both"/>
        <w:rPr>
          <w:sz w:val="22"/>
          <w:szCs w:val="22"/>
        </w:rPr>
      </w:pPr>
      <w:r w:rsidRPr="00157F7C">
        <w:rPr>
          <w:b/>
          <w:sz w:val="22"/>
          <w:szCs w:val="22"/>
        </w:rPr>
        <w:t>Appendix A</w:t>
      </w:r>
      <w:r w:rsidRPr="00157F7C">
        <w:rPr>
          <w:sz w:val="22"/>
          <w:szCs w:val="22"/>
        </w:rPr>
        <w:t>: List of participants</w:t>
      </w:r>
    </w:p>
    <w:p w14:paraId="302774B8" w14:textId="77777777" w:rsidR="00E45C93" w:rsidRPr="00157F7C" w:rsidRDefault="00BC0DD3" w:rsidP="009C1902">
      <w:pPr>
        <w:tabs>
          <w:tab w:val="right" w:leader="dot" w:pos="9025"/>
        </w:tabs>
        <w:spacing w:before="60"/>
        <w:ind w:left="425"/>
        <w:jc w:val="both"/>
        <w:rPr>
          <w:sz w:val="22"/>
          <w:szCs w:val="22"/>
        </w:rPr>
      </w:pPr>
      <w:r w:rsidRPr="00157F7C">
        <w:rPr>
          <w:b/>
          <w:sz w:val="22"/>
          <w:szCs w:val="22"/>
        </w:rPr>
        <w:t xml:space="preserve">Appendix </w:t>
      </w:r>
      <w:r w:rsidR="006B6212" w:rsidRPr="00157F7C">
        <w:rPr>
          <w:b/>
          <w:sz w:val="22"/>
          <w:szCs w:val="22"/>
        </w:rPr>
        <w:t>B</w:t>
      </w:r>
      <w:r w:rsidR="00E45C93" w:rsidRPr="00157F7C">
        <w:rPr>
          <w:sz w:val="22"/>
          <w:szCs w:val="22"/>
        </w:rPr>
        <w:t xml:space="preserve">: </w:t>
      </w:r>
    </w:p>
    <w:p w14:paraId="74B595A0" w14:textId="77777777" w:rsidR="00542A03" w:rsidRPr="00157F7C" w:rsidRDefault="009C1902" w:rsidP="009C1902">
      <w:pPr>
        <w:tabs>
          <w:tab w:val="right" w:leader="dot" w:pos="9025"/>
        </w:tabs>
        <w:spacing w:before="60"/>
        <w:ind w:left="425"/>
        <w:jc w:val="both"/>
        <w:rPr>
          <w:sz w:val="22"/>
          <w:szCs w:val="22"/>
        </w:rPr>
      </w:pPr>
      <w:r w:rsidRPr="00157F7C">
        <w:rPr>
          <w:b/>
          <w:sz w:val="22"/>
          <w:szCs w:val="22"/>
        </w:rPr>
        <w:t>Appendix C</w:t>
      </w:r>
      <w:r w:rsidRPr="00157F7C">
        <w:rPr>
          <w:sz w:val="22"/>
          <w:szCs w:val="22"/>
        </w:rPr>
        <w:t xml:space="preserve">: </w:t>
      </w:r>
    </w:p>
    <w:p w14:paraId="753A12B5" w14:textId="77777777" w:rsidR="00765BBC" w:rsidRDefault="009C1902" w:rsidP="009C1902">
      <w:pPr>
        <w:tabs>
          <w:tab w:val="right" w:leader="dot" w:pos="9025"/>
        </w:tabs>
        <w:spacing w:before="60"/>
        <w:ind w:left="425"/>
        <w:jc w:val="both"/>
        <w:rPr>
          <w:sz w:val="22"/>
          <w:szCs w:val="22"/>
        </w:rPr>
      </w:pPr>
      <w:r w:rsidRPr="00157F7C">
        <w:rPr>
          <w:b/>
          <w:sz w:val="22"/>
          <w:szCs w:val="22"/>
        </w:rPr>
        <w:t>Appendix D</w:t>
      </w:r>
      <w:r w:rsidRPr="00157F7C">
        <w:rPr>
          <w:sz w:val="22"/>
          <w:szCs w:val="22"/>
        </w:rPr>
        <w:t xml:space="preserve">: </w:t>
      </w:r>
    </w:p>
    <w:p w14:paraId="4FECA60F" w14:textId="77777777" w:rsidR="009C1902" w:rsidRPr="00157F7C" w:rsidRDefault="009C1902" w:rsidP="009C1902">
      <w:pPr>
        <w:tabs>
          <w:tab w:val="right" w:leader="dot" w:pos="9025"/>
        </w:tabs>
        <w:spacing w:before="60"/>
        <w:ind w:left="425"/>
        <w:jc w:val="both"/>
        <w:rPr>
          <w:sz w:val="22"/>
          <w:szCs w:val="22"/>
        </w:rPr>
      </w:pPr>
      <w:r w:rsidRPr="00157F7C">
        <w:rPr>
          <w:b/>
          <w:sz w:val="22"/>
          <w:szCs w:val="22"/>
        </w:rPr>
        <w:t>Appendix E</w:t>
      </w:r>
      <w:r w:rsidRPr="00157F7C">
        <w:rPr>
          <w:sz w:val="22"/>
          <w:szCs w:val="22"/>
        </w:rPr>
        <w:t xml:space="preserve">: </w:t>
      </w:r>
    </w:p>
    <w:p w14:paraId="44AB747A" w14:textId="77777777" w:rsidR="009C1902" w:rsidRPr="00157F7C" w:rsidRDefault="009C1902" w:rsidP="00157F7C">
      <w:pPr>
        <w:tabs>
          <w:tab w:val="right" w:leader="dot" w:pos="9025"/>
        </w:tabs>
        <w:spacing w:before="60"/>
        <w:ind w:left="425"/>
        <w:rPr>
          <w:sz w:val="22"/>
          <w:szCs w:val="22"/>
        </w:rPr>
      </w:pPr>
      <w:r w:rsidRPr="00157F7C">
        <w:rPr>
          <w:b/>
          <w:sz w:val="22"/>
          <w:szCs w:val="22"/>
        </w:rPr>
        <w:t>Appendix F:</w:t>
      </w:r>
      <w:r w:rsidRPr="00157F7C">
        <w:rPr>
          <w:sz w:val="22"/>
          <w:szCs w:val="22"/>
        </w:rPr>
        <w:t xml:space="preserve"> </w:t>
      </w:r>
    </w:p>
    <w:p w14:paraId="00A03CCC" w14:textId="77777777" w:rsidR="009C1902" w:rsidRPr="00157F7C" w:rsidRDefault="009C1902" w:rsidP="009C1902">
      <w:pPr>
        <w:tabs>
          <w:tab w:val="right" w:leader="dot" w:pos="9025"/>
        </w:tabs>
        <w:spacing w:before="60"/>
        <w:ind w:left="425"/>
        <w:jc w:val="both"/>
        <w:rPr>
          <w:sz w:val="22"/>
          <w:szCs w:val="22"/>
        </w:rPr>
      </w:pPr>
      <w:r w:rsidRPr="00157F7C">
        <w:rPr>
          <w:b/>
          <w:sz w:val="22"/>
          <w:szCs w:val="22"/>
        </w:rPr>
        <w:t>Appendix G</w:t>
      </w:r>
      <w:r w:rsidRPr="00157F7C">
        <w:rPr>
          <w:sz w:val="22"/>
          <w:szCs w:val="22"/>
        </w:rPr>
        <w:t xml:space="preserve">: </w:t>
      </w:r>
    </w:p>
    <w:p w14:paraId="1E4914BC" w14:textId="77777777" w:rsidR="009C1902" w:rsidRPr="00157F7C" w:rsidRDefault="009C1902" w:rsidP="009C1902">
      <w:pPr>
        <w:tabs>
          <w:tab w:val="right" w:leader="dot" w:pos="9025"/>
        </w:tabs>
        <w:ind w:left="425"/>
        <w:jc w:val="both"/>
        <w:rPr>
          <w:b/>
          <w:sz w:val="22"/>
          <w:szCs w:val="22"/>
        </w:rPr>
      </w:pPr>
    </w:p>
    <w:p w14:paraId="74AD33BB" w14:textId="77777777" w:rsidR="00EE7FF0" w:rsidRDefault="00EE7FF0" w:rsidP="00054CEF">
      <w:pPr>
        <w:keepNext/>
        <w:keepLines/>
        <w:widowControl/>
        <w:suppressLineNumbers/>
        <w:suppressAutoHyphens/>
        <w:jc w:val="both"/>
        <w:rPr>
          <w:b/>
          <w:sz w:val="22"/>
          <w:szCs w:val="22"/>
        </w:rPr>
      </w:pPr>
    </w:p>
    <w:p w14:paraId="33A6848F" w14:textId="77777777" w:rsidR="00BF0903" w:rsidRPr="00BF0903" w:rsidRDefault="00BF0903" w:rsidP="00054CEF">
      <w:pPr>
        <w:keepNext/>
        <w:keepLines/>
        <w:widowControl/>
        <w:suppressLineNumbers/>
        <w:suppressAutoHyphens/>
        <w:jc w:val="both"/>
        <w:rPr>
          <w:b/>
          <w:sz w:val="22"/>
          <w:szCs w:val="22"/>
        </w:rPr>
      </w:pPr>
      <w:r w:rsidRPr="00BF0903">
        <w:rPr>
          <w:b/>
          <w:sz w:val="22"/>
          <w:szCs w:val="22"/>
        </w:rPr>
        <w:t>PART I</w:t>
      </w:r>
    </w:p>
    <w:p w14:paraId="1638284F" w14:textId="77777777" w:rsidR="00BF0903" w:rsidRDefault="00BF0903" w:rsidP="00054CEF">
      <w:pPr>
        <w:keepNext/>
        <w:keepLines/>
        <w:widowControl/>
        <w:suppressLineNumbers/>
        <w:suppressAutoHyphens/>
        <w:jc w:val="both"/>
        <w:rPr>
          <w:sz w:val="22"/>
          <w:szCs w:val="22"/>
        </w:rPr>
      </w:pPr>
    </w:p>
    <w:p w14:paraId="036F27AF" w14:textId="77777777" w:rsidR="005473FA" w:rsidRPr="00C64227" w:rsidRDefault="006F1B16" w:rsidP="00054CEF">
      <w:pPr>
        <w:keepNext/>
        <w:keepLines/>
        <w:widowControl/>
        <w:suppressLineNumbers/>
        <w:suppressAutoHyphens/>
        <w:jc w:val="both"/>
        <w:rPr>
          <w:b/>
          <w:bCs/>
          <w:sz w:val="22"/>
          <w:szCs w:val="22"/>
        </w:rPr>
      </w:pPr>
      <w:r w:rsidRPr="00C64227">
        <w:rPr>
          <w:sz w:val="22"/>
          <w:szCs w:val="22"/>
        </w:rPr>
        <w:t xml:space="preserve">1. </w:t>
      </w:r>
      <w:r w:rsidR="005473FA" w:rsidRPr="00C64227">
        <w:rPr>
          <w:b/>
          <w:bCs/>
          <w:sz w:val="22"/>
          <w:szCs w:val="22"/>
        </w:rPr>
        <w:t>Introduction</w:t>
      </w:r>
    </w:p>
    <w:p w14:paraId="5A5214E7" w14:textId="77777777" w:rsidR="005473FA" w:rsidRPr="00C64227" w:rsidRDefault="005473FA" w:rsidP="00054CEF">
      <w:pPr>
        <w:keepNext/>
        <w:keepLines/>
        <w:widowControl/>
        <w:suppressLineNumbers/>
        <w:suppressAutoHyphens/>
        <w:jc w:val="both"/>
        <w:rPr>
          <w:b/>
          <w:bCs/>
          <w:sz w:val="22"/>
          <w:szCs w:val="22"/>
        </w:rPr>
      </w:pPr>
    </w:p>
    <w:p w14:paraId="19F8C1D4" w14:textId="77777777" w:rsidR="004B78A6" w:rsidRDefault="000D2B3B" w:rsidP="004B78A6">
      <w:pPr>
        <w:pStyle w:val="Titre7"/>
        <w:keepLines/>
        <w:widowControl/>
        <w:suppressLineNumbers/>
        <w:tabs>
          <w:tab w:val="clear" w:pos="2880"/>
        </w:tabs>
        <w:ind w:left="142" w:hanging="142"/>
        <w:rPr>
          <w:sz w:val="22"/>
          <w:szCs w:val="22"/>
          <w:lang w:val="en-US"/>
        </w:rPr>
      </w:pPr>
      <w:r w:rsidRPr="00501806">
        <w:rPr>
          <w:lang w:val="en-US"/>
        </w:rPr>
        <w:tab/>
      </w:r>
      <w:r w:rsidR="00EA616F">
        <w:rPr>
          <w:lang w:val="en-US"/>
        </w:rPr>
        <w:tab/>
      </w:r>
      <w:r w:rsidR="005473FA" w:rsidRPr="004B7F32">
        <w:rPr>
          <w:sz w:val="22"/>
          <w:szCs w:val="22"/>
          <w:lang w:val="en-US"/>
        </w:rPr>
        <w:t xml:space="preserve">The </w:t>
      </w:r>
      <w:r w:rsidR="00AF6730">
        <w:rPr>
          <w:sz w:val="22"/>
          <w:szCs w:val="22"/>
          <w:lang w:val="en-US"/>
        </w:rPr>
        <w:t>Second</w:t>
      </w:r>
      <w:r w:rsidR="009D3EAB">
        <w:rPr>
          <w:sz w:val="22"/>
          <w:szCs w:val="22"/>
          <w:lang w:val="en-US"/>
        </w:rPr>
        <w:t xml:space="preserve"> m</w:t>
      </w:r>
      <w:r w:rsidR="009874AB" w:rsidRPr="004B7F32">
        <w:rPr>
          <w:sz w:val="22"/>
          <w:szCs w:val="22"/>
          <w:lang w:val="en-US"/>
        </w:rPr>
        <w:t xml:space="preserve">eeting </w:t>
      </w:r>
      <w:r w:rsidR="009D3EAB">
        <w:rPr>
          <w:sz w:val="22"/>
          <w:szCs w:val="22"/>
          <w:lang w:val="en-US"/>
        </w:rPr>
        <w:t>of</w:t>
      </w:r>
      <w:r w:rsidR="003F6728">
        <w:rPr>
          <w:sz w:val="22"/>
          <w:szCs w:val="22"/>
          <w:lang w:val="en-US"/>
        </w:rPr>
        <w:t xml:space="preserve"> the APIRG </w:t>
      </w:r>
      <w:r w:rsidR="003F6728" w:rsidRPr="003F6728">
        <w:rPr>
          <w:sz w:val="22"/>
          <w:szCs w:val="22"/>
          <w:lang w:val="en-US"/>
        </w:rPr>
        <w:t xml:space="preserve">Infrastructure </w:t>
      </w:r>
      <w:r w:rsidR="00580D2D" w:rsidRPr="003F6728">
        <w:rPr>
          <w:sz w:val="22"/>
          <w:szCs w:val="22"/>
          <w:lang w:val="en-US"/>
        </w:rPr>
        <w:t xml:space="preserve">and Information </w:t>
      </w:r>
      <w:r w:rsidR="003F6728" w:rsidRPr="003F6728">
        <w:rPr>
          <w:sz w:val="22"/>
          <w:szCs w:val="22"/>
          <w:lang w:val="en-US"/>
        </w:rPr>
        <w:t>Management</w:t>
      </w:r>
      <w:r w:rsidR="004B78A6">
        <w:rPr>
          <w:sz w:val="22"/>
          <w:szCs w:val="22"/>
          <w:lang w:val="en-US"/>
        </w:rPr>
        <w:t xml:space="preserve"> </w:t>
      </w:r>
      <w:r w:rsidR="003F6728" w:rsidRPr="003F6728">
        <w:rPr>
          <w:sz w:val="22"/>
          <w:szCs w:val="22"/>
          <w:lang w:val="en-US"/>
        </w:rPr>
        <w:t>Sub-Group (</w:t>
      </w:r>
      <w:r w:rsidR="003F6728" w:rsidRPr="00EA616F">
        <w:rPr>
          <w:b/>
          <w:sz w:val="22"/>
          <w:szCs w:val="22"/>
          <w:lang w:val="en-US"/>
        </w:rPr>
        <w:t>IIM/SG</w:t>
      </w:r>
      <w:r w:rsidR="00580D2D" w:rsidRPr="00EA616F">
        <w:rPr>
          <w:b/>
          <w:sz w:val="22"/>
          <w:szCs w:val="22"/>
          <w:lang w:val="en-US"/>
        </w:rPr>
        <w:t>/</w:t>
      </w:r>
      <w:r w:rsidR="00380470">
        <w:rPr>
          <w:b/>
          <w:sz w:val="22"/>
          <w:szCs w:val="22"/>
          <w:lang w:val="en-US"/>
        </w:rPr>
        <w:t>2</w:t>
      </w:r>
      <w:r w:rsidR="003F6728" w:rsidRPr="003F6728">
        <w:rPr>
          <w:sz w:val="22"/>
          <w:szCs w:val="22"/>
          <w:lang w:val="en-US"/>
        </w:rPr>
        <w:t>)</w:t>
      </w:r>
      <w:r w:rsidR="004B78A6">
        <w:rPr>
          <w:sz w:val="22"/>
          <w:szCs w:val="22"/>
          <w:lang w:val="en-US"/>
        </w:rPr>
        <w:t xml:space="preserve"> w</w:t>
      </w:r>
      <w:r w:rsidR="004B78A6" w:rsidRPr="001A1D60">
        <w:rPr>
          <w:sz w:val="22"/>
          <w:szCs w:val="22"/>
          <w:lang w:val="en-US"/>
        </w:rPr>
        <w:t>as</w:t>
      </w:r>
      <w:r w:rsidR="005473FA" w:rsidRPr="00501806">
        <w:rPr>
          <w:sz w:val="22"/>
          <w:szCs w:val="22"/>
          <w:lang w:val="en-US"/>
        </w:rPr>
        <w:t xml:space="preserve"> held </w:t>
      </w:r>
      <w:r w:rsidR="00EA616F">
        <w:rPr>
          <w:sz w:val="22"/>
          <w:szCs w:val="22"/>
          <w:lang w:val="en-US"/>
        </w:rPr>
        <w:t>from</w:t>
      </w:r>
      <w:r w:rsidR="00EA616F" w:rsidRPr="00AF6730">
        <w:rPr>
          <w:b/>
          <w:sz w:val="22"/>
          <w:szCs w:val="22"/>
          <w:lang w:val="en-US"/>
        </w:rPr>
        <w:t xml:space="preserve"> </w:t>
      </w:r>
      <w:r w:rsidR="00380470" w:rsidRPr="00AF6730">
        <w:rPr>
          <w:b/>
          <w:sz w:val="22"/>
          <w:szCs w:val="22"/>
          <w:lang w:val="en-US"/>
        </w:rPr>
        <w:t>09</w:t>
      </w:r>
      <w:r w:rsidR="00EA616F" w:rsidRPr="00501806">
        <w:rPr>
          <w:sz w:val="22"/>
          <w:szCs w:val="22"/>
          <w:lang w:val="en-US"/>
        </w:rPr>
        <w:t xml:space="preserve"> </w:t>
      </w:r>
      <w:r w:rsidR="00EA616F">
        <w:rPr>
          <w:sz w:val="22"/>
          <w:szCs w:val="22"/>
          <w:lang w:val="en-US"/>
        </w:rPr>
        <w:t xml:space="preserve">to </w:t>
      </w:r>
      <w:r w:rsidR="00380470">
        <w:rPr>
          <w:b/>
          <w:sz w:val="22"/>
          <w:szCs w:val="22"/>
          <w:lang w:val="en-US"/>
        </w:rPr>
        <w:t>11</w:t>
      </w:r>
      <w:r w:rsidR="00EA616F" w:rsidRPr="00501806">
        <w:rPr>
          <w:sz w:val="22"/>
          <w:szCs w:val="22"/>
          <w:lang w:val="en-US"/>
        </w:rPr>
        <w:t xml:space="preserve"> </w:t>
      </w:r>
      <w:r w:rsidR="00EA616F">
        <w:rPr>
          <w:sz w:val="22"/>
          <w:szCs w:val="22"/>
          <w:lang w:val="en-US"/>
        </w:rPr>
        <w:t>Ju</w:t>
      </w:r>
      <w:r w:rsidR="00380470">
        <w:rPr>
          <w:sz w:val="22"/>
          <w:szCs w:val="22"/>
          <w:lang w:val="en-US"/>
        </w:rPr>
        <w:t>ly</w:t>
      </w:r>
      <w:r w:rsidR="00EA616F" w:rsidRPr="00501806">
        <w:rPr>
          <w:sz w:val="22"/>
          <w:szCs w:val="22"/>
          <w:lang w:val="en-US"/>
        </w:rPr>
        <w:t xml:space="preserve"> </w:t>
      </w:r>
      <w:r w:rsidR="00EA616F" w:rsidRPr="00377340">
        <w:rPr>
          <w:b/>
          <w:sz w:val="22"/>
          <w:szCs w:val="22"/>
          <w:lang w:val="en-US"/>
        </w:rPr>
        <w:t>201</w:t>
      </w:r>
      <w:r w:rsidR="00380470">
        <w:rPr>
          <w:b/>
          <w:sz w:val="22"/>
          <w:szCs w:val="22"/>
          <w:lang w:val="en-US"/>
        </w:rPr>
        <w:t>8</w:t>
      </w:r>
      <w:r w:rsidR="00EA616F">
        <w:rPr>
          <w:b/>
          <w:sz w:val="22"/>
          <w:szCs w:val="22"/>
          <w:lang w:val="en-US"/>
        </w:rPr>
        <w:t xml:space="preserve"> </w:t>
      </w:r>
      <w:r w:rsidR="004B7F32" w:rsidRPr="00501806">
        <w:rPr>
          <w:sz w:val="22"/>
          <w:szCs w:val="22"/>
          <w:lang w:val="en-US"/>
        </w:rPr>
        <w:t xml:space="preserve">in the </w:t>
      </w:r>
      <w:r w:rsidR="00380470">
        <w:rPr>
          <w:sz w:val="22"/>
          <w:szCs w:val="22"/>
          <w:lang w:val="en-US"/>
        </w:rPr>
        <w:t>conference</w:t>
      </w:r>
      <w:r w:rsidR="00EA616F">
        <w:rPr>
          <w:sz w:val="22"/>
          <w:szCs w:val="22"/>
          <w:lang w:val="en-US"/>
        </w:rPr>
        <w:t xml:space="preserve"> </w:t>
      </w:r>
      <w:r w:rsidR="004B7F32" w:rsidRPr="00501806">
        <w:rPr>
          <w:sz w:val="22"/>
          <w:szCs w:val="22"/>
          <w:lang w:val="en-US"/>
        </w:rPr>
        <w:t>room of the</w:t>
      </w:r>
      <w:r w:rsidR="00580D2D">
        <w:rPr>
          <w:sz w:val="22"/>
          <w:szCs w:val="22"/>
          <w:lang w:val="en-US"/>
        </w:rPr>
        <w:t xml:space="preserve"> </w:t>
      </w:r>
      <w:r w:rsidR="004B7F32" w:rsidRPr="00501806">
        <w:rPr>
          <w:sz w:val="22"/>
          <w:szCs w:val="22"/>
          <w:lang w:val="en-US"/>
        </w:rPr>
        <w:t xml:space="preserve">ICAO </w:t>
      </w:r>
      <w:r w:rsidR="008F78A7" w:rsidRPr="00501806">
        <w:rPr>
          <w:sz w:val="22"/>
          <w:szCs w:val="22"/>
          <w:lang w:val="en-US"/>
        </w:rPr>
        <w:t xml:space="preserve">Regional Office for </w:t>
      </w:r>
      <w:r w:rsidR="00380470">
        <w:rPr>
          <w:sz w:val="22"/>
          <w:szCs w:val="22"/>
          <w:lang w:val="en-US"/>
        </w:rPr>
        <w:t>Western and Central Africa</w:t>
      </w:r>
      <w:r w:rsidR="008F78A7" w:rsidRPr="00501806">
        <w:rPr>
          <w:sz w:val="22"/>
          <w:szCs w:val="22"/>
          <w:lang w:val="en-US"/>
        </w:rPr>
        <w:t>,</w:t>
      </w:r>
      <w:r w:rsidR="00797A5F" w:rsidRPr="00501806">
        <w:rPr>
          <w:sz w:val="22"/>
          <w:szCs w:val="22"/>
          <w:lang w:val="en-US"/>
        </w:rPr>
        <w:t xml:space="preserve"> </w:t>
      </w:r>
      <w:r w:rsidR="00380470">
        <w:rPr>
          <w:sz w:val="22"/>
          <w:szCs w:val="22"/>
          <w:lang w:val="en-US"/>
        </w:rPr>
        <w:t>Dakar</w:t>
      </w:r>
      <w:r w:rsidR="003F6728" w:rsidRPr="00501806">
        <w:rPr>
          <w:sz w:val="22"/>
          <w:szCs w:val="22"/>
          <w:lang w:val="en-US"/>
        </w:rPr>
        <w:t xml:space="preserve">, </w:t>
      </w:r>
      <w:r w:rsidR="00380470">
        <w:rPr>
          <w:sz w:val="22"/>
          <w:szCs w:val="22"/>
          <w:lang w:val="en-US"/>
        </w:rPr>
        <w:t>Senegal</w:t>
      </w:r>
      <w:r w:rsidR="00EA616F">
        <w:rPr>
          <w:sz w:val="22"/>
          <w:szCs w:val="22"/>
          <w:lang w:val="en-US"/>
        </w:rPr>
        <w:t>.</w:t>
      </w:r>
      <w:r w:rsidR="00580D2D">
        <w:rPr>
          <w:sz w:val="22"/>
          <w:szCs w:val="22"/>
          <w:lang w:val="en-US"/>
        </w:rPr>
        <w:t xml:space="preserve"> </w:t>
      </w:r>
    </w:p>
    <w:p w14:paraId="7730A8AC" w14:textId="77777777" w:rsidR="005473FA" w:rsidRPr="00501806" w:rsidRDefault="005473FA" w:rsidP="004B78A6">
      <w:pPr>
        <w:pStyle w:val="Titre7"/>
        <w:keepLines/>
        <w:widowControl/>
        <w:suppressLineNumbers/>
        <w:tabs>
          <w:tab w:val="clear" w:pos="2880"/>
        </w:tabs>
        <w:ind w:left="142" w:hanging="142"/>
        <w:rPr>
          <w:sz w:val="22"/>
          <w:szCs w:val="22"/>
          <w:lang w:val="en-US"/>
        </w:rPr>
      </w:pPr>
    </w:p>
    <w:p w14:paraId="20C3B357" w14:textId="77777777" w:rsidR="005473FA" w:rsidRPr="00C64227" w:rsidRDefault="006F1B16" w:rsidP="00407B2E">
      <w:pPr>
        <w:pStyle w:val="Titre8"/>
        <w:keepLines/>
        <w:widowControl/>
        <w:suppressLineNumbers/>
        <w:tabs>
          <w:tab w:val="clear" w:pos="9025"/>
        </w:tabs>
        <w:suppressAutoHyphens/>
        <w:rPr>
          <w:sz w:val="22"/>
          <w:szCs w:val="22"/>
          <w:lang w:val="en-US"/>
        </w:rPr>
      </w:pPr>
      <w:r w:rsidRPr="00C64227">
        <w:rPr>
          <w:sz w:val="22"/>
          <w:szCs w:val="22"/>
        </w:rPr>
        <w:t xml:space="preserve">2. </w:t>
      </w:r>
      <w:r w:rsidR="005473FA" w:rsidRPr="00C64227">
        <w:rPr>
          <w:sz w:val="22"/>
          <w:szCs w:val="22"/>
          <w:lang w:val="en-US"/>
        </w:rPr>
        <w:t>Objectives</w:t>
      </w:r>
    </w:p>
    <w:p w14:paraId="0EC3D6F7" w14:textId="77777777" w:rsidR="005473FA" w:rsidRPr="00C64227" w:rsidRDefault="005473FA" w:rsidP="00407B2E">
      <w:pPr>
        <w:keepNext/>
        <w:keepLines/>
        <w:widowControl/>
        <w:suppressLineNumbers/>
        <w:suppressAutoHyphens/>
        <w:jc w:val="both"/>
        <w:rPr>
          <w:sz w:val="22"/>
          <w:szCs w:val="22"/>
        </w:rPr>
      </w:pPr>
    </w:p>
    <w:p w14:paraId="0A1A8AB7" w14:textId="77777777" w:rsidR="00B607CD" w:rsidRDefault="005473FA" w:rsidP="00407B2E">
      <w:pPr>
        <w:keepNext/>
        <w:keepLines/>
        <w:widowControl/>
        <w:suppressLineNumbers/>
        <w:suppressAutoHyphens/>
        <w:ind w:firstLine="720"/>
        <w:jc w:val="both"/>
        <w:rPr>
          <w:sz w:val="22"/>
          <w:szCs w:val="22"/>
        </w:rPr>
      </w:pPr>
      <w:r w:rsidRPr="00C64227">
        <w:rPr>
          <w:sz w:val="22"/>
          <w:szCs w:val="22"/>
        </w:rPr>
        <w:t>The main objective</w:t>
      </w:r>
      <w:r w:rsidR="00EA616F">
        <w:rPr>
          <w:sz w:val="22"/>
          <w:szCs w:val="22"/>
        </w:rPr>
        <w:t>s</w:t>
      </w:r>
      <w:r w:rsidRPr="00C64227">
        <w:rPr>
          <w:sz w:val="22"/>
          <w:szCs w:val="22"/>
        </w:rPr>
        <w:t xml:space="preserve"> of the meeting w</w:t>
      </w:r>
      <w:r w:rsidR="00EA616F">
        <w:rPr>
          <w:sz w:val="22"/>
          <w:szCs w:val="22"/>
        </w:rPr>
        <w:t>ere</w:t>
      </w:r>
      <w:r w:rsidR="00287761" w:rsidRPr="00C64227">
        <w:rPr>
          <w:sz w:val="22"/>
          <w:szCs w:val="22"/>
        </w:rPr>
        <w:t xml:space="preserve"> </w:t>
      </w:r>
      <w:r w:rsidR="00482EB2" w:rsidRPr="00C64227">
        <w:rPr>
          <w:sz w:val="22"/>
          <w:szCs w:val="22"/>
        </w:rPr>
        <w:t xml:space="preserve">inter </w:t>
      </w:r>
      <w:r w:rsidR="00E96F8B" w:rsidRPr="00C64227">
        <w:rPr>
          <w:sz w:val="22"/>
          <w:szCs w:val="22"/>
        </w:rPr>
        <w:t>alia to</w:t>
      </w:r>
      <w:r w:rsidR="00B607CD" w:rsidRPr="00C64227">
        <w:rPr>
          <w:sz w:val="22"/>
          <w:szCs w:val="22"/>
        </w:rPr>
        <w:t>:</w:t>
      </w:r>
    </w:p>
    <w:p w14:paraId="37483ECF" w14:textId="77777777" w:rsidR="00EA616F" w:rsidRPr="00C64227" w:rsidRDefault="00EA616F" w:rsidP="00407B2E">
      <w:pPr>
        <w:keepNext/>
        <w:keepLines/>
        <w:widowControl/>
        <w:suppressLineNumbers/>
        <w:suppressAutoHyphens/>
        <w:ind w:firstLine="720"/>
        <w:jc w:val="both"/>
        <w:rPr>
          <w:sz w:val="22"/>
          <w:szCs w:val="22"/>
        </w:rPr>
      </w:pPr>
    </w:p>
    <w:p w14:paraId="699E6B1B" w14:textId="77777777" w:rsidR="00380470" w:rsidRPr="00380470" w:rsidRDefault="00380470" w:rsidP="00380470">
      <w:pPr>
        <w:widowControl/>
        <w:numPr>
          <w:ilvl w:val="0"/>
          <w:numId w:val="24"/>
        </w:numPr>
        <w:autoSpaceDE/>
        <w:autoSpaceDN/>
        <w:adjustRightInd/>
        <w:spacing w:after="200" w:line="276" w:lineRule="auto"/>
        <w:ind w:left="851" w:hanging="851"/>
        <w:contextualSpacing/>
        <w:jc w:val="both"/>
        <w:rPr>
          <w:rFonts w:eastAsia="SimSun"/>
          <w:sz w:val="22"/>
          <w:szCs w:val="22"/>
          <w:lang w:eastAsia="zh-CN"/>
        </w:rPr>
      </w:pPr>
      <w:r w:rsidRPr="00380470">
        <w:rPr>
          <w:rFonts w:eastAsia="SimSun"/>
          <w:sz w:val="22"/>
          <w:szCs w:val="22"/>
          <w:lang w:eastAsia="zh-CN"/>
        </w:rPr>
        <w:t>Review the</w:t>
      </w:r>
      <w:r w:rsidRPr="00380470">
        <w:rPr>
          <w:rFonts w:eastAsia="SimSun"/>
          <w:bCs/>
          <w:sz w:val="22"/>
          <w:szCs w:val="22"/>
          <w:lang w:eastAsia="zh-CN"/>
        </w:rPr>
        <w:t xml:space="preserve"> Conclusions/Decisions of the First meeting of the</w:t>
      </w:r>
      <w:r w:rsidRPr="00380470">
        <w:rPr>
          <w:rFonts w:eastAsia="SimSun"/>
          <w:sz w:val="22"/>
          <w:szCs w:val="22"/>
          <w:lang w:eastAsia="zh-CN"/>
        </w:rPr>
        <w:t xml:space="preserve"> </w:t>
      </w:r>
      <w:r w:rsidRPr="00380470">
        <w:rPr>
          <w:rFonts w:eastAsia="SimSun"/>
          <w:bCs/>
          <w:sz w:val="22"/>
          <w:szCs w:val="22"/>
          <w:lang w:eastAsia="zh-CN"/>
        </w:rPr>
        <w:t>APIRG Infrastructure and Information Management Sub-Group (</w:t>
      </w:r>
      <w:r w:rsidRPr="00380470">
        <w:rPr>
          <w:rFonts w:eastAsia="SimSun"/>
          <w:b/>
          <w:bCs/>
          <w:sz w:val="22"/>
          <w:szCs w:val="22"/>
          <w:lang w:eastAsia="zh-CN"/>
        </w:rPr>
        <w:t>IIM/SG/1</w:t>
      </w:r>
      <w:r w:rsidRPr="00380470">
        <w:rPr>
          <w:rFonts w:eastAsia="SimSun"/>
          <w:bCs/>
          <w:sz w:val="22"/>
          <w:szCs w:val="22"/>
          <w:lang w:eastAsia="zh-CN"/>
        </w:rPr>
        <w:t>) held in Nairobi, Kenya from 27 to 30 June 2017</w:t>
      </w:r>
    </w:p>
    <w:p w14:paraId="7D7FD7D3" w14:textId="77777777" w:rsidR="00380470" w:rsidRPr="00380470" w:rsidRDefault="00380470" w:rsidP="00380470">
      <w:pPr>
        <w:widowControl/>
        <w:autoSpaceDE/>
        <w:autoSpaceDN/>
        <w:adjustRightInd/>
        <w:contextualSpacing/>
        <w:jc w:val="both"/>
        <w:rPr>
          <w:rFonts w:eastAsia="SimSun"/>
          <w:sz w:val="22"/>
          <w:szCs w:val="22"/>
          <w:lang w:eastAsia="zh-CN"/>
        </w:rPr>
      </w:pPr>
    </w:p>
    <w:p w14:paraId="2C87C4DF" w14:textId="77777777" w:rsidR="00380470" w:rsidRPr="00380470" w:rsidRDefault="00380470" w:rsidP="00380470">
      <w:pPr>
        <w:widowControl/>
        <w:numPr>
          <w:ilvl w:val="0"/>
          <w:numId w:val="24"/>
        </w:numPr>
        <w:autoSpaceDE/>
        <w:autoSpaceDN/>
        <w:adjustRightInd/>
        <w:spacing w:after="200" w:line="276" w:lineRule="auto"/>
        <w:ind w:left="851" w:hanging="851"/>
        <w:contextualSpacing/>
        <w:jc w:val="both"/>
        <w:rPr>
          <w:rFonts w:eastAsia="SimSun"/>
          <w:sz w:val="22"/>
          <w:szCs w:val="22"/>
          <w:lang w:eastAsia="zh-CN"/>
        </w:rPr>
      </w:pPr>
      <w:r w:rsidRPr="00380470">
        <w:rPr>
          <w:rFonts w:eastAsia="SimSun"/>
          <w:sz w:val="22"/>
          <w:szCs w:val="22"/>
          <w:lang w:eastAsia="zh-CN"/>
        </w:rPr>
        <w:t xml:space="preserve">Review the outcome of the APIRG/21 meeting (held in Nairobi, Kenya from 09 to 12 October 2017) pertaining to the areas of </w:t>
      </w:r>
      <w:r w:rsidR="0054552B" w:rsidRPr="00380470">
        <w:rPr>
          <w:rFonts w:eastAsia="SimSun"/>
          <w:sz w:val="22"/>
          <w:szCs w:val="22"/>
          <w:lang w:eastAsia="zh-CN"/>
        </w:rPr>
        <w:t>Aeronautical Information Management (</w:t>
      </w:r>
      <w:r w:rsidR="0054552B" w:rsidRPr="00380470">
        <w:rPr>
          <w:rFonts w:eastAsia="SimSun"/>
          <w:b/>
          <w:sz w:val="22"/>
          <w:szCs w:val="22"/>
          <w:lang w:eastAsia="zh-CN"/>
        </w:rPr>
        <w:t>AIM</w:t>
      </w:r>
      <w:r w:rsidR="0054552B" w:rsidRPr="00380470">
        <w:rPr>
          <w:rFonts w:eastAsia="SimSun"/>
          <w:sz w:val="22"/>
          <w:szCs w:val="22"/>
          <w:lang w:eastAsia="zh-CN"/>
        </w:rPr>
        <w:t>), Aeronautical Communication Navigation Surveillance and Spectrum</w:t>
      </w:r>
      <w:r w:rsidR="0054552B">
        <w:rPr>
          <w:rFonts w:eastAsia="SimSun"/>
          <w:sz w:val="22"/>
          <w:szCs w:val="22"/>
          <w:lang w:eastAsia="zh-CN"/>
        </w:rPr>
        <w:t xml:space="preserve"> </w:t>
      </w:r>
      <w:r w:rsidR="0054552B" w:rsidRPr="00380470">
        <w:rPr>
          <w:rFonts w:eastAsia="SimSun"/>
          <w:sz w:val="22"/>
          <w:szCs w:val="22"/>
          <w:lang w:eastAsia="zh-CN"/>
        </w:rPr>
        <w:t>(</w:t>
      </w:r>
      <w:r w:rsidR="0054552B" w:rsidRPr="00380470">
        <w:rPr>
          <w:rFonts w:eastAsia="SimSun"/>
          <w:b/>
          <w:sz w:val="22"/>
          <w:szCs w:val="22"/>
          <w:lang w:eastAsia="zh-CN"/>
        </w:rPr>
        <w:t>CNS</w:t>
      </w:r>
      <w:r w:rsidR="0054552B" w:rsidRPr="00380470">
        <w:rPr>
          <w:rFonts w:eastAsia="SimSun"/>
          <w:sz w:val="22"/>
          <w:szCs w:val="22"/>
          <w:lang w:eastAsia="zh-CN"/>
        </w:rPr>
        <w:t>)</w:t>
      </w:r>
      <w:r w:rsidR="0054552B">
        <w:rPr>
          <w:rFonts w:eastAsia="SimSun"/>
          <w:sz w:val="22"/>
          <w:szCs w:val="22"/>
          <w:lang w:eastAsia="zh-CN"/>
        </w:rPr>
        <w:t>,</w:t>
      </w:r>
      <w:r w:rsidR="0054552B" w:rsidRPr="00380470">
        <w:rPr>
          <w:rFonts w:eastAsia="SimSun"/>
          <w:sz w:val="22"/>
          <w:szCs w:val="22"/>
          <w:lang w:eastAsia="zh-CN"/>
        </w:rPr>
        <w:t xml:space="preserve"> </w:t>
      </w:r>
      <w:r w:rsidRPr="00380470">
        <w:rPr>
          <w:rFonts w:eastAsia="SimSun"/>
          <w:sz w:val="22"/>
          <w:szCs w:val="22"/>
          <w:lang w:eastAsia="zh-CN"/>
        </w:rPr>
        <w:t>Aeronautical Meteorology (</w:t>
      </w:r>
      <w:r w:rsidRPr="00380470">
        <w:rPr>
          <w:rFonts w:eastAsia="SimSun"/>
          <w:b/>
          <w:sz w:val="22"/>
          <w:szCs w:val="22"/>
          <w:lang w:eastAsia="zh-CN"/>
        </w:rPr>
        <w:t>MET</w:t>
      </w:r>
      <w:r w:rsidR="0054552B" w:rsidRPr="00380470">
        <w:rPr>
          <w:rFonts w:eastAsia="SimSun"/>
          <w:sz w:val="22"/>
          <w:szCs w:val="22"/>
          <w:lang w:eastAsia="zh-CN"/>
        </w:rPr>
        <w:t>)</w:t>
      </w:r>
      <w:r w:rsidR="0054552B" w:rsidRPr="0054552B">
        <w:rPr>
          <w:rFonts w:eastAsia="SimSun"/>
          <w:sz w:val="22"/>
          <w:szCs w:val="22"/>
          <w:lang w:eastAsia="zh-CN"/>
        </w:rPr>
        <w:t>;</w:t>
      </w:r>
      <w:r w:rsidRPr="00380470">
        <w:rPr>
          <w:rFonts w:eastAsia="SimSun"/>
          <w:sz w:val="22"/>
          <w:szCs w:val="22"/>
          <w:lang w:eastAsia="zh-CN"/>
        </w:rPr>
        <w:t xml:space="preserve"> </w:t>
      </w:r>
    </w:p>
    <w:p w14:paraId="6F98655E" w14:textId="77777777" w:rsidR="00380470" w:rsidRPr="00380470" w:rsidRDefault="00380470" w:rsidP="00380470">
      <w:pPr>
        <w:widowControl/>
        <w:autoSpaceDE/>
        <w:autoSpaceDN/>
        <w:adjustRightInd/>
        <w:spacing w:after="200" w:line="276" w:lineRule="auto"/>
        <w:ind w:left="720"/>
        <w:contextualSpacing/>
        <w:rPr>
          <w:rFonts w:eastAsia="SimSun"/>
          <w:sz w:val="22"/>
          <w:szCs w:val="22"/>
          <w:lang w:eastAsia="zh-CN"/>
        </w:rPr>
      </w:pPr>
    </w:p>
    <w:p w14:paraId="4475B67E" w14:textId="77777777" w:rsidR="00380470" w:rsidRPr="00380470" w:rsidRDefault="00380470" w:rsidP="00380470">
      <w:pPr>
        <w:widowControl/>
        <w:numPr>
          <w:ilvl w:val="0"/>
          <w:numId w:val="24"/>
        </w:numPr>
        <w:autoSpaceDE/>
        <w:autoSpaceDN/>
        <w:adjustRightInd/>
        <w:spacing w:after="200" w:line="276" w:lineRule="auto"/>
        <w:ind w:left="851" w:hanging="851"/>
        <w:contextualSpacing/>
        <w:jc w:val="both"/>
        <w:rPr>
          <w:rFonts w:eastAsia="SimSun"/>
          <w:sz w:val="22"/>
          <w:szCs w:val="22"/>
          <w:lang w:eastAsia="zh-CN"/>
        </w:rPr>
      </w:pPr>
      <w:r w:rsidRPr="00380470">
        <w:rPr>
          <w:rFonts w:eastAsia="SimSun"/>
          <w:sz w:val="22"/>
          <w:szCs w:val="22"/>
          <w:lang w:eastAsia="zh-CN"/>
        </w:rPr>
        <w:t>Review the status of implementation of the regional projects adopted by APIRG in the above mentioned fields (</w:t>
      </w:r>
      <w:r w:rsidRPr="00380470">
        <w:rPr>
          <w:rFonts w:eastAsia="SimSun"/>
          <w:b/>
          <w:sz w:val="22"/>
          <w:szCs w:val="22"/>
          <w:lang w:eastAsia="zh-CN"/>
        </w:rPr>
        <w:t>AIM, CNS</w:t>
      </w:r>
      <w:r w:rsidR="0054552B">
        <w:rPr>
          <w:rFonts w:eastAsia="SimSun"/>
          <w:b/>
          <w:sz w:val="22"/>
          <w:szCs w:val="22"/>
          <w:lang w:eastAsia="zh-CN"/>
        </w:rPr>
        <w:t xml:space="preserve"> and </w:t>
      </w:r>
      <w:r w:rsidR="0054552B" w:rsidRPr="0054552B">
        <w:rPr>
          <w:rFonts w:eastAsia="SimSun"/>
          <w:b/>
          <w:sz w:val="22"/>
          <w:szCs w:val="22"/>
          <w:lang w:eastAsia="zh-CN"/>
        </w:rPr>
        <w:t>MET</w:t>
      </w:r>
      <w:r w:rsidRPr="00380470">
        <w:rPr>
          <w:rFonts w:eastAsia="SimSun"/>
          <w:sz w:val="22"/>
          <w:szCs w:val="22"/>
          <w:lang w:eastAsia="zh-CN"/>
        </w:rPr>
        <w:t>) to be implemented based on the ICAO ASBU prioritized related modules selected by the AFI Region</w:t>
      </w:r>
      <w:r w:rsidR="0054552B">
        <w:rPr>
          <w:rFonts w:eastAsia="SimSun"/>
          <w:sz w:val="22"/>
          <w:szCs w:val="22"/>
          <w:lang w:eastAsia="zh-CN"/>
        </w:rPr>
        <w:t>;</w:t>
      </w:r>
    </w:p>
    <w:p w14:paraId="72E6D69D" w14:textId="77777777" w:rsidR="00380470" w:rsidRPr="00380470" w:rsidRDefault="00380470" w:rsidP="00380470">
      <w:pPr>
        <w:widowControl/>
        <w:autoSpaceDE/>
        <w:autoSpaceDN/>
        <w:adjustRightInd/>
        <w:ind w:left="1080"/>
        <w:contextualSpacing/>
        <w:jc w:val="both"/>
        <w:rPr>
          <w:rFonts w:eastAsia="SimSun"/>
          <w:sz w:val="22"/>
          <w:szCs w:val="22"/>
          <w:lang w:eastAsia="zh-CN"/>
        </w:rPr>
      </w:pPr>
    </w:p>
    <w:p w14:paraId="1CC432E2" w14:textId="77777777" w:rsidR="00380470" w:rsidRPr="00380470" w:rsidRDefault="00380470" w:rsidP="00380470">
      <w:pPr>
        <w:widowControl/>
        <w:numPr>
          <w:ilvl w:val="0"/>
          <w:numId w:val="24"/>
        </w:numPr>
        <w:autoSpaceDE/>
        <w:autoSpaceDN/>
        <w:adjustRightInd/>
        <w:spacing w:after="200" w:line="276" w:lineRule="auto"/>
        <w:ind w:left="851" w:hanging="851"/>
        <w:contextualSpacing/>
        <w:jc w:val="both"/>
        <w:rPr>
          <w:rFonts w:eastAsia="SimSun"/>
          <w:sz w:val="22"/>
          <w:szCs w:val="22"/>
          <w:lang w:eastAsia="zh-CN"/>
        </w:rPr>
      </w:pPr>
      <w:r w:rsidRPr="00380470">
        <w:rPr>
          <w:rFonts w:eastAsia="SimSun"/>
          <w:sz w:val="22"/>
          <w:szCs w:val="22"/>
          <w:lang w:eastAsia="zh-CN"/>
        </w:rPr>
        <w:t>Review the Term</w:t>
      </w:r>
      <w:r w:rsidR="0054552B">
        <w:rPr>
          <w:rFonts w:eastAsia="SimSun"/>
          <w:sz w:val="22"/>
          <w:szCs w:val="22"/>
          <w:lang w:eastAsia="zh-CN"/>
        </w:rPr>
        <w:t>s</w:t>
      </w:r>
      <w:r w:rsidRPr="00380470">
        <w:rPr>
          <w:rFonts w:eastAsia="SimSun"/>
          <w:sz w:val="22"/>
          <w:szCs w:val="22"/>
          <w:lang w:eastAsia="zh-CN"/>
        </w:rPr>
        <w:t xml:space="preserve"> of Reference</w:t>
      </w:r>
      <w:r w:rsidR="0054552B">
        <w:rPr>
          <w:rFonts w:eastAsia="SimSun"/>
          <w:sz w:val="22"/>
          <w:szCs w:val="22"/>
          <w:lang w:eastAsia="zh-CN"/>
        </w:rPr>
        <w:t xml:space="preserve"> (</w:t>
      </w:r>
      <w:proofErr w:type="spellStart"/>
      <w:r w:rsidR="0054552B">
        <w:rPr>
          <w:rFonts w:eastAsia="SimSun"/>
          <w:sz w:val="22"/>
          <w:szCs w:val="22"/>
          <w:lang w:eastAsia="zh-CN"/>
        </w:rPr>
        <w:t>ToRs</w:t>
      </w:r>
      <w:proofErr w:type="spellEnd"/>
      <w:r w:rsidR="0054552B">
        <w:rPr>
          <w:rFonts w:eastAsia="SimSun"/>
          <w:sz w:val="22"/>
          <w:szCs w:val="22"/>
          <w:lang w:eastAsia="zh-CN"/>
        </w:rPr>
        <w:t xml:space="preserve">) and work </w:t>
      </w:r>
      <w:proofErr w:type="spellStart"/>
      <w:r w:rsidR="0054552B">
        <w:rPr>
          <w:rFonts w:eastAsia="SimSun"/>
          <w:sz w:val="22"/>
          <w:szCs w:val="22"/>
          <w:lang w:eastAsia="zh-CN"/>
        </w:rPr>
        <w:t>P</w:t>
      </w:r>
      <w:r w:rsidRPr="00380470">
        <w:rPr>
          <w:rFonts w:eastAsia="SimSun"/>
          <w:sz w:val="22"/>
          <w:szCs w:val="22"/>
          <w:lang w:eastAsia="zh-CN"/>
        </w:rPr>
        <w:t>rogramme</w:t>
      </w:r>
      <w:proofErr w:type="spellEnd"/>
      <w:r w:rsidRPr="00380470">
        <w:rPr>
          <w:rFonts w:eastAsia="SimSun"/>
          <w:sz w:val="22"/>
          <w:szCs w:val="22"/>
          <w:lang w:eastAsia="zh-CN"/>
        </w:rPr>
        <w:t xml:space="preserve"> of the Sub Group.</w:t>
      </w:r>
    </w:p>
    <w:p w14:paraId="2DE0C6AB" w14:textId="77777777" w:rsidR="00B2781C" w:rsidRPr="00B2781C" w:rsidRDefault="00B2781C" w:rsidP="00B2781C">
      <w:pPr>
        <w:rPr>
          <w:lang w:eastAsia="zh-CN"/>
        </w:rPr>
      </w:pPr>
    </w:p>
    <w:p w14:paraId="23325B4D" w14:textId="77777777" w:rsidR="005473FA" w:rsidRPr="00C64227" w:rsidRDefault="006F1B16" w:rsidP="00054CEF">
      <w:pPr>
        <w:pStyle w:val="Titre8"/>
        <w:keepLines/>
        <w:widowControl/>
        <w:suppressLineNumbers/>
        <w:tabs>
          <w:tab w:val="clear" w:pos="9025"/>
        </w:tabs>
        <w:suppressAutoHyphens/>
        <w:rPr>
          <w:sz w:val="22"/>
          <w:szCs w:val="22"/>
          <w:lang w:val="en-US"/>
        </w:rPr>
      </w:pPr>
      <w:r w:rsidRPr="00C64227">
        <w:rPr>
          <w:sz w:val="22"/>
          <w:szCs w:val="22"/>
        </w:rPr>
        <w:t xml:space="preserve">3. </w:t>
      </w:r>
      <w:r w:rsidR="005473FA" w:rsidRPr="00C64227">
        <w:rPr>
          <w:sz w:val="22"/>
          <w:szCs w:val="22"/>
          <w:lang w:val="en-US"/>
        </w:rPr>
        <w:t>Attendance</w:t>
      </w:r>
    </w:p>
    <w:p w14:paraId="5DE54FE5" w14:textId="77777777" w:rsidR="00FC295B" w:rsidRDefault="00FC295B" w:rsidP="00DE65D6">
      <w:pPr>
        <w:keepNext/>
        <w:keepLines/>
        <w:widowControl/>
        <w:suppressLineNumbers/>
        <w:suppressAutoHyphens/>
        <w:jc w:val="both"/>
        <w:rPr>
          <w:sz w:val="22"/>
          <w:szCs w:val="22"/>
        </w:rPr>
      </w:pPr>
    </w:p>
    <w:p w14:paraId="4136E380" w14:textId="5CEFA251" w:rsidR="0073201E" w:rsidRDefault="00FC295B" w:rsidP="00DE65D6">
      <w:pPr>
        <w:keepNext/>
        <w:keepLines/>
        <w:widowControl/>
        <w:suppressLineNumbers/>
        <w:suppressAutoHyphens/>
        <w:jc w:val="both"/>
        <w:rPr>
          <w:sz w:val="22"/>
          <w:szCs w:val="22"/>
        </w:rPr>
      </w:pPr>
      <w:r>
        <w:rPr>
          <w:sz w:val="22"/>
          <w:szCs w:val="22"/>
        </w:rPr>
        <w:t>3.1</w:t>
      </w:r>
      <w:r>
        <w:rPr>
          <w:sz w:val="22"/>
          <w:szCs w:val="22"/>
        </w:rPr>
        <w:tab/>
      </w:r>
      <w:r w:rsidR="00377340" w:rsidRPr="00377340">
        <w:rPr>
          <w:sz w:val="22"/>
          <w:szCs w:val="22"/>
        </w:rPr>
        <w:t>The meeting was attended by</w:t>
      </w:r>
      <w:r w:rsidR="00BC2956">
        <w:rPr>
          <w:sz w:val="22"/>
          <w:szCs w:val="22"/>
        </w:rPr>
        <w:t xml:space="preserve"> </w:t>
      </w:r>
      <w:r w:rsidR="0054552B">
        <w:rPr>
          <w:sz w:val="22"/>
          <w:szCs w:val="22"/>
        </w:rPr>
        <w:t>Forty-Eight</w:t>
      </w:r>
      <w:r w:rsidR="0073201E">
        <w:rPr>
          <w:sz w:val="22"/>
          <w:szCs w:val="22"/>
        </w:rPr>
        <w:t xml:space="preserve"> (</w:t>
      </w:r>
      <w:r w:rsidR="0073201E" w:rsidRPr="0073201E">
        <w:rPr>
          <w:b/>
          <w:sz w:val="22"/>
          <w:szCs w:val="22"/>
          <w:highlight w:val="yellow"/>
        </w:rPr>
        <w:t>48</w:t>
      </w:r>
      <w:r w:rsidR="0073201E">
        <w:rPr>
          <w:sz w:val="22"/>
          <w:szCs w:val="22"/>
        </w:rPr>
        <w:t xml:space="preserve">) </w:t>
      </w:r>
      <w:r w:rsidR="00BC2956">
        <w:rPr>
          <w:sz w:val="22"/>
          <w:szCs w:val="22"/>
        </w:rPr>
        <w:t xml:space="preserve">participants comprising </w:t>
      </w:r>
      <w:r w:rsidR="00BC2956" w:rsidRPr="00377340">
        <w:rPr>
          <w:sz w:val="22"/>
          <w:szCs w:val="22"/>
        </w:rPr>
        <w:t>representatives</w:t>
      </w:r>
      <w:r w:rsidR="00BC2956">
        <w:rPr>
          <w:sz w:val="22"/>
          <w:szCs w:val="22"/>
        </w:rPr>
        <w:t xml:space="preserve"> of</w:t>
      </w:r>
      <w:r w:rsidR="00BC2956" w:rsidRPr="00377340">
        <w:rPr>
          <w:sz w:val="22"/>
          <w:szCs w:val="22"/>
        </w:rPr>
        <w:t xml:space="preserve"> </w:t>
      </w:r>
      <w:r w:rsidR="0073201E">
        <w:rPr>
          <w:sz w:val="22"/>
          <w:szCs w:val="22"/>
        </w:rPr>
        <w:t>Fifteen (</w:t>
      </w:r>
      <w:r w:rsidR="0073201E" w:rsidRPr="00377340">
        <w:rPr>
          <w:b/>
          <w:sz w:val="22"/>
          <w:szCs w:val="22"/>
          <w:highlight w:val="yellow"/>
        </w:rPr>
        <w:t>1</w:t>
      </w:r>
      <w:r w:rsidR="0073201E">
        <w:rPr>
          <w:b/>
          <w:sz w:val="22"/>
          <w:szCs w:val="22"/>
          <w:highlight w:val="yellow"/>
        </w:rPr>
        <w:t>5</w:t>
      </w:r>
      <w:r w:rsidR="0073201E" w:rsidRPr="00377340">
        <w:rPr>
          <w:sz w:val="22"/>
          <w:szCs w:val="22"/>
        </w:rPr>
        <w:t>)</w:t>
      </w:r>
      <w:r w:rsidR="0073201E">
        <w:rPr>
          <w:sz w:val="22"/>
          <w:szCs w:val="22"/>
        </w:rPr>
        <w:t xml:space="preserve"> </w:t>
      </w:r>
      <w:r w:rsidR="00377340" w:rsidRPr="00377340">
        <w:rPr>
          <w:sz w:val="22"/>
          <w:szCs w:val="22"/>
        </w:rPr>
        <w:t xml:space="preserve">States, </w:t>
      </w:r>
      <w:r w:rsidR="0073201E">
        <w:rPr>
          <w:sz w:val="22"/>
          <w:szCs w:val="22"/>
        </w:rPr>
        <w:t>Four (</w:t>
      </w:r>
      <w:r w:rsidR="00377340" w:rsidRPr="00377340">
        <w:rPr>
          <w:sz w:val="22"/>
          <w:szCs w:val="22"/>
          <w:highlight w:val="yellow"/>
        </w:rPr>
        <w:t>4</w:t>
      </w:r>
      <w:r w:rsidR="0073201E">
        <w:rPr>
          <w:sz w:val="22"/>
          <w:szCs w:val="22"/>
        </w:rPr>
        <w:t>)</w:t>
      </w:r>
      <w:r w:rsidR="00377340" w:rsidRPr="00377340">
        <w:rPr>
          <w:sz w:val="22"/>
          <w:szCs w:val="22"/>
        </w:rPr>
        <w:t xml:space="preserve"> Air Navigation Service Providers (</w:t>
      </w:r>
      <w:r w:rsidR="00377340" w:rsidRPr="00377340">
        <w:rPr>
          <w:b/>
          <w:sz w:val="22"/>
          <w:szCs w:val="22"/>
        </w:rPr>
        <w:t xml:space="preserve">ASECNA, ATNS, GCAA, </w:t>
      </w:r>
      <w:r w:rsidR="0073201E">
        <w:rPr>
          <w:b/>
          <w:sz w:val="22"/>
          <w:szCs w:val="22"/>
        </w:rPr>
        <w:t>SODEXAM</w:t>
      </w:r>
      <w:r w:rsidR="00377340" w:rsidRPr="00377340">
        <w:rPr>
          <w:sz w:val="22"/>
          <w:szCs w:val="22"/>
        </w:rPr>
        <w:t xml:space="preserve">) </w:t>
      </w:r>
      <w:r w:rsidR="0073201E">
        <w:rPr>
          <w:sz w:val="22"/>
          <w:szCs w:val="22"/>
        </w:rPr>
        <w:t>One (</w:t>
      </w:r>
      <w:r w:rsidR="00BC2956" w:rsidRPr="00BC2956">
        <w:rPr>
          <w:b/>
          <w:sz w:val="22"/>
          <w:szCs w:val="22"/>
          <w:highlight w:val="yellow"/>
        </w:rPr>
        <w:t>1</w:t>
      </w:r>
      <w:r w:rsidR="0073201E">
        <w:rPr>
          <w:b/>
          <w:sz w:val="22"/>
          <w:szCs w:val="22"/>
        </w:rPr>
        <w:t>)</w:t>
      </w:r>
      <w:r w:rsidR="00377340" w:rsidRPr="00377340">
        <w:rPr>
          <w:sz w:val="22"/>
          <w:szCs w:val="22"/>
        </w:rPr>
        <w:t xml:space="preserve"> </w:t>
      </w:r>
      <w:r w:rsidR="00BC2956">
        <w:rPr>
          <w:sz w:val="22"/>
          <w:szCs w:val="22"/>
        </w:rPr>
        <w:t xml:space="preserve">international </w:t>
      </w:r>
      <w:r w:rsidR="00377340" w:rsidRPr="00377340">
        <w:rPr>
          <w:sz w:val="22"/>
          <w:szCs w:val="22"/>
        </w:rPr>
        <w:t>airlines</w:t>
      </w:r>
      <w:r w:rsidR="00BC2956">
        <w:rPr>
          <w:sz w:val="22"/>
          <w:szCs w:val="22"/>
        </w:rPr>
        <w:t xml:space="preserve"> association</w:t>
      </w:r>
      <w:r w:rsidR="00377340" w:rsidRPr="00377340">
        <w:rPr>
          <w:sz w:val="22"/>
          <w:szCs w:val="22"/>
        </w:rPr>
        <w:t xml:space="preserve"> (</w:t>
      </w:r>
      <w:r w:rsidR="00377340" w:rsidRPr="00377340">
        <w:rPr>
          <w:b/>
          <w:sz w:val="22"/>
          <w:szCs w:val="22"/>
        </w:rPr>
        <w:t>IATA</w:t>
      </w:r>
      <w:r w:rsidR="00377340" w:rsidRPr="00377340">
        <w:rPr>
          <w:sz w:val="22"/>
          <w:szCs w:val="22"/>
        </w:rPr>
        <w:t>)</w:t>
      </w:r>
      <w:r w:rsidR="00BA4790">
        <w:rPr>
          <w:sz w:val="22"/>
          <w:szCs w:val="22"/>
        </w:rPr>
        <w:t>.</w:t>
      </w:r>
      <w:r w:rsidR="00377340" w:rsidRPr="00377340">
        <w:rPr>
          <w:sz w:val="22"/>
          <w:szCs w:val="22"/>
        </w:rPr>
        <w:t xml:space="preserve"> </w:t>
      </w:r>
    </w:p>
    <w:p w14:paraId="71C28122" w14:textId="77777777" w:rsidR="0054552B" w:rsidRDefault="0054552B" w:rsidP="00DE65D6">
      <w:pPr>
        <w:keepNext/>
        <w:keepLines/>
        <w:widowControl/>
        <w:suppressLineNumbers/>
        <w:suppressAutoHyphens/>
        <w:jc w:val="both"/>
        <w:rPr>
          <w:sz w:val="22"/>
          <w:szCs w:val="22"/>
        </w:rPr>
      </w:pPr>
    </w:p>
    <w:p w14:paraId="4DE0FB2C" w14:textId="77777777" w:rsidR="00DE65D6" w:rsidRPr="00C64227" w:rsidRDefault="00DE65D6" w:rsidP="00DE65D6">
      <w:pPr>
        <w:keepNext/>
        <w:keepLines/>
        <w:widowControl/>
        <w:suppressLineNumbers/>
        <w:suppressAutoHyphens/>
        <w:jc w:val="both"/>
        <w:rPr>
          <w:sz w:val="22"/>
          <w:szCs w:val="22"/>
        </w:rPr>
      </w:pPr>
      <w:r w:rsidRPr="00C64227">
        <w:rPr>
          <w:sz w:val="22"/>
          <w:szCs w:val="22"/>
        </w:rPr>
        <w:t xml:space="preserve">A list of participants is provided at </w:t>
      </w:r>
      <w:r w:rsidRPr="00175AA4">
        <w:rPr>
          <w:b/>
          <w:sz w:val="22"/>
          <w:szCs w:val="22"/>
          <w:highlight w:val="yellow"/>
        </w:rPr>
        <w:t>Appendix</w:t>
      </w:r>
      <w:r w:rsidRPr="00175AA4">
        <w:rPr>
          <w:sz w:val="22"/>
          <w:szCs w:val="22"/>
          <w:highlight w:val="yellow"/>
        </w:rPr>
        <w:t xml:space="preserve"> </w:t>
      </w:r>
      <w:r w:rsidRPr="00175AA4">
        <w:rPr>
          <w:b/>
          <w:sz w:val="22"/>
          <w:szCs w:val="22"/>
          <w:highlight w:val="yellow"/>
        </w:rPr>
        <w:t>A.</w:t>
      </w:r>
    </w:p>
    <w:p w14:paraId="4B10B0B5" w14:textId="77777777" w:rsidR="005473FA" w:rsidRPr="00C64227" w:rsidRDefault="005473FA" w:rsidP="00054CEF">
      <w:pPr>
        <w:keepNext/>
        <w:keepLines/>
        <w:widowControl/>
        <w:suppressLineNumbers/>
        <w:suppressAutoHyphens/>
        <w:jc w:val="both"/>
        <w:rPr>
          <w:sz w:val="22"/>
          <w:szCs w:val="22"/>
        </w:rPr>
      </w:pPr>
    </w:p>
    <w:p w14:paraId="5A57F4E8" w14:textId="77777777" w:rsidR="005473FA" w:rsidRPr="00C64227" w:rsidRDefault="00771591" w:rsidP="00054CEF">
      <w:pPr>
        <w:pStyle w:val="Titre8"/>
        <w:keepLines/>
        <w:widowControl/>
        <w:suppressLineNumbers/>
        <w:tabs>
          <w:tab w:val="clear" w:pos="9025"/>
        </w:tabs>
        <w:suppressAutoHyphens/>
        <w:rPr>
          <w:sz w:val="22"/>
          <w:szCs w:val="22"/>
          <w:lang w:val="en-US"/>
        </w:rPr>
      </w:pPr>
      <w:r>
        <w:rPr>
          <w:sz w:val="22"/>
          <w:szCs w:val="22"/>
          <w:lang w:val="en-US"/>
        </w:rPr>
        <w:t xml:space="preserve">4. </w:t>
      </w:r>
      <w:r w:rsidR="005473FA" w:rsidRPr="00C64227">
        <w:rPr>
          <w:sz w:val="22"/>
          <w:szCs w:val="22"/>
          <w:lang w:val="en-US"/>
        </w:rPr>
        <w:t>Officers and Secretariat</w:t>
      </w:r>
    </w:p>
    <w:p w14:paraId="7B5B4A5C" w14:textId="77777777" w:rsidR="005473FA" w:rsidRPr="00C64227" w:rsidRDefault="005473FA" w:rsidP="00054CEF">
      <w:pPr>
        <w:keepNext/>
        <w:keepLines/>
        <w:widowControl/>
        <w:suppressLineNumbers/>
        <w:suppressAutoHyphens/>
        <w:jc w:val="both"/>
        <w:rPr>
          <w:sz w:val="22"/>
          <w:szCs w:val="22"/>
        </w:rPr>
      </w:pPr>
    </w:p>
    <w:p w14:paraId="7840A2B4" w14:textId="4C0AEDC2" w:rsidR="005C62A7" w:rsidRDefault="00BF418D" w:rsidP="00543CA0">
      <w:pPr>
        <w:jc w:val="both"/>
        <w:rPr>
          <w:rFonts w:ascii="Times" w:hAnsi="Times"/>
          <w:sz w:val="22"/>
          <w:szCs w:val="22"/>
        </w:rPr>
      </w:pPr>
      <w:r>
        <w:rPr>
          <w:sz w:val="22"/>
          <w:szCs w:val="22"/>
        </w:rPr>
        <w:t>4</w:t>
      </w:r>
      <w:r w:rsidR="005C62A7">
        <w:rPr>
          <w:sz w:val="22"/>
          <w:szCs w:val="22"/>
        </w:rPr>
        <w:t>.1</w:t>
      </w:r>
      <w:r w:rsidR="005C62A7">
        <w:rPr>
          <w:sz w:val="22"/>
          <w:szCs w:val="22"/>
        </w:rPr>
        <w:tab/>
      </w:r>
      <w:r w:rsidR="002712E6">
        <w:rPr>
          <w:sz w:val="22"/>
          <w:szCs w:val="22"/>
        </w:rPr>
        <w:t>T</w:t>
      </w:r>
      <w:r w:rsidR="002712E6" w:rsidRPr="00C64227">
        <w:rPr>
          <w:sz w:val="22"/>
          <w:szCs w:val="22"/>
        </w:rPr>
        <w:t xml:space="preserve">he meeting </w:t>
      </w:r>
      <w:r w:rsidR="002C4BD3">
        <w:rPr>
          <w:sz w:val="22"/>
          <w:szCs w:val="22"/>
        </w:rPr>
        <w:t xml:space="preserve">elected </w:t>
      </w:r>
      <w:r w:rsidR="002C4BD3" w:rsidRPr="00C64227">
        <w:rPr>
          <w:sz w:val="22"/>
          <w:szCs w:val="22"/>
        </w:rPr>
        <w:t>Mr.</w:t>
      </w:r>
      <w:r w:rsidR="00BC2956">
        <w:rPr>
          <w:sz w:val="22"/>
          <w:szCs w:val="22"/>
        </w:rPr>
        <w:t xml:space="preserve"> </w:t>
      </w:r>
      <w:r w:rsidR="00BC2956" w:rsidRPr="00BC2956">
        <w:rPr>
          <w:b/>
          <w:sz w:val="22"/>
          <w:szCs w:val="22"/>
        </w:rPr>
        <w:t xml:space="preserve">Kinafo </w:t>
      </w:r>
      <w:proofErr w:type="spellStart"/>
      <w:r w:rsidR="00BC2956" w:rsidRPr="00BC2956">
        <w:rPr>
          <w:b/>
          <w:sz w:val="22"/>
          <w:szCs w:val="22"/>
        </w:rPr>
        <w:t>Silué</w:t>
      </w:r>
      <w:proofErr w:type="spellEnd"/>
      <w:r w:rsidR="00BC2956">
        <w:t>,</w:t>
      </w:r>
      <w:r w:rsidR="00BC2956" w:rsidRPr="00BC2956">
        <w:t xml:space="preserve"> Chef Service Infrastructure</w:t>
      </w:r>
      <w:r w:rsidR="00BC2956">
        <w:t xml:space="preserve"> </w:t>
      </w:r>
      <w:proofErr w:type="spellStart"/>
      <w:r w:rsidR="00BC2956" w:rsidRPr="00BC2956">
        <w:t>Radioelectrique</w:t>
      </w:r>
      <w:proofErr w:type="spellEnd"/>
      <w:r w:rsidR="00BC2956" w:rsidRPr="00BC2956">
        <w:t xml:space="preserve"> et </w:t>
      </w:r>
      <w:proofErr w:type="spellStart"/>
      <w:r w:rsidR="00BC2956" w:rsidRPr="00BC2956">
        <w:t>Electrique</w:t>
      </w:r>
      <w:proofErr w:type="spellEnd"/>
      <w:r w:rsidR="00BC2956" w:rsidRPr="00BC2956">
        <w:t xml:space="preserve"> SODEXAM</w:t>
      </w:r>
      <w:r w:rsidR="00BC2956">
        <w:t>, Côte d’Ivoire as</w:t>
      </w:r>
      <w:r w:rsidR="00BC2956" w:rsidRPr="00BC2956">
        <w:t xml:space="preserve"> Chairperson</w:t>
      </w:r>
      <w:r w:rsidR="00BC2956">
        <w:rPr>
          <w:sz w:val="22"/>
          <w:szCs w:val="22"/>
        </w:rPr>
        <w:t xml:space="preserve"> and </w:t>
      </w:r>
      <w:r w:rsidR="00224D31">
        <w:rPr>
          <w:sz w:val="22"/>
          <w:szCs w:val="22"/>
        </w:rPr>
        <w:t>Mrs.</w:t>
      </w:r>
      <w:r w:rsidR="00D95E65">
        <w:rPr>
          <w:sz w:val="22"/>
          <w:szCs w:val="22"/>
        </w:rPr>
        <w:t xml:space="preserve"> </w:t>
      </w:r>
      <w:r w:rsidR="00D95E65" w:rsidRPr="00501806">
        <w:rPr>
          <w:b/>
          <w:szCs w:val="20"/>
        </w:rPr>
        <w:t xml:space="preserve">Esther Gaborekwe </w:t>
      </w:r>
      <w:r w:rsidR="00D95E65" w:rsidRPr="00501806">
        <w:rPr>
          <w:b/>
          <w:caps/>
          <w:szCs w:val="20"/>
        </w:rPr>
        <w:t>Khambule</w:t>
      </w:r>
      <w:r w:rsidR="00D95E65">
        <w:rPr>
          <w:szCs w:val="20"/>
        </w:rPr>
        <w:t>,</w:t>
      </w:r>
      <w:r w:rsidR="00D95E65" w:rsidRPr="00C64227">
        <w:rPr>
          <w:sz w:val="22"/>
          <w:szCs w:val="22"/>
        </w:rPr>
        <w:t xml:space="preserve"> </w:t>
      </w:r>
      <w:r w:rsidR="00D95E65" w:rsidRPr="00D95E65">
        <w:rPr>
          <w:szCs w:val="20"/>
        </w:rPr>
        <w:t>South African Weather Service</w:t>
      </w:r>
      <w:r w:rsidR="00D95E65" w:rsidRPr="00C64227" w:rsidDel="00D95E65">
        <w:rPr>
          <w:sz w:val="22"/>
          <w:szCs w:val="22"/>
        </w:rPr>
        <w:t xml:space="preserve"> </w:t>
      </w:r>
      <w:r w:rsidR="00682480" w:rsidRPr="00C64227">
        <w:rPr>
          <w:sz w:val="22"/>
          <w:szCs w:val="22"/>
        </w:rPr>
        <w:t xml:space="preserve">as </w:t>
      </w:r>
      <w:r w:rsidR="00C4540E">
        <w:rPr>
          <w:sz w:val="22"/>
          <w:szCs w:val="22"/>
        </w:rPr>
        <w:t xml:space="preserve">Vice </w:t>
      </w:r>
      <w:r w:rsidR="00682480" w:rsidRPr="00C64227">
        <w:rPr>
          <w:sz w:val="22"/>
          <w:szCs w:val="22"/>
        </w:rPr>
        <w:t>Chair</w:t>
      </w:r>
      <w:r w:rsidR="002712E6">
        <w:rPr>
          <w:sz w:val="22"/>
          <w:szCs w:val="22"/>
        </w:rPr>
        <w:t>person</w:t>
      </w:r>
      <w:r w:rsidR="006D798F" w:rsidRPr="00C64227">
        <w:rPr>
          <w:sz w:val="22"/>
          <w:szCs w:val="22"/>
        </w:rPr>
        <w:t>.</w:t>
      </w:r>
      <w:r w:rsidR="00965988">
        <w:rPr>
          <w:sz w:val="22"/>
          <w:szCs w:val="22"/>
        </w:rPr>
        <w:t xml:space="preserve"> </w:t>
      </w:r>
    </w:p>
    <w:p w14:paraId="62AEDA2F" w14:textId="77777777" w:rsidR="00D168EF" w:rsidRPr="00965988" w:rsidRDefault="00D168EF" w:rsidP="00543CA0">
      <w:pPr>
        <w:keepNext/>
        <w:keepLines/>
        <w:widowControl/>
        <w:suppressLineNumbers/>
        <w:suppressAutoHyphens/>
        <w:jc w:val="both"/>
        <w:rPr>
          <w:sz w:val="22"/>
          <w:szCs w:val="22"/>
        </w:rPr>
      </w:pPr>
    </w:p>
    <w:p w14:paraId="68F53495" w14:textId="7CB7B4BA" w:rsidR="005473FA" w:rsidRPr="00C64227" w:rsidRDefault="00BF418D" w:rsidP="00EF4B10">
      <w:pPr>
        <w:jc w:val="both"/>
        <w:rPr>
          <w:sz w:val="22"/>
          <w:szCs w:val="22"/>
        </w:rPr>
      </w:pPr>
      <w:r>
        <w:rPr>
          <w:sz w:val="22"/>
          <w:szCs w:val="22"/>
        </w:rPr>
        <w:t>4</w:t>
      </w:r>
      <w:r w:rsidR="005C62A7">
        <w:rPr>
          <w:sz w:val="22"/>
          <w:szCs w:val="22"/>
        </w:rPr>
        <w:t>.2</w:t>
      </w:r>
      <w:r w:rsidR="005C62A7">
        <w:rPr>
          <w:sz w:val="22"/>
          <w:szCs w:val="22"/>
        </w:rPr>
        <w:tab/>
      </w:r>
      <w:r w:rsidR="006D798F" w:rsidRPr="00C64227">
        <w:rPr>
          <w:sz w:val="22"/>
          <w:szCs w:val="22"/>
        </w:rPr>
        <w:t xml:space="preserve"> </w:t>
      </w:r>
      <w:r w:rsidR="00970A7F" w:rsidRPr="00C64227">
        <w:rPr>
          <w:b/>
          <w:sz w:val="22"/>
          <w:szCs w:val="22"/>
        </w:rPr>
        <w:t xml:space="preserve">Mr. </w:t>
      </w:r>
      <w:r w:rsidR="00965988">
        <w:rPr>
          <w:b/>
          <w:sz w:val="22"/>
          <w:szCs w:val="22"/>
        </w:rPr>
        <w:t>François-Xavier</w:t>
      </w:r>
      <w:r w:rsidR="00786DA9">
        <w:rPr>
          <w:b/>
          <w:sz w:val="22"/>
          <w:szCs w:val="22"/>
        </w:rPr>
        <w:t xml:space="preserve"> </w:t>
      </w:r>
      <w:r w:rsidR="00965988">
        <w:rPr>
          <w:b/>
          <w:sz w:val="22"/>
          <w:szCs w:val="22"/>
        </w:rPr>
        <w:t>SALAMBANGA,</w:t>
      </w:r>
      <w:r w:rsidR="00970A7F" w:rsidRPr="00C64227">
        <w:rPr>
          <w:sz w:val="22"/>
          <w:szCs w:val="22"/>
        </w:rPr>
        <w:t xml:space="preserve"> </w:t>
      </w:r>
      <w:r w:rsidR="00965988">
        <w:rPr>
          <w:sz w:val="22"/>
          <w:szCs w:val="22"/>
        </w:rPr>
        <w:t xml:space="preserve">Regional </w:t>
      </w:r>
      <w:r w:rsidR="00970A7F" w:rsidRPr="00C64227">
        <w:rPr>
          <w:sz w:val="22"/>
          <w:szCs w:val="22"/>
        </w:rPr>
        <w:t xml:space="preserve">Officer, Communications, Navigation and Surveillance from the ICAO </w:t>
      </w:r>
      <w:r w:rsidR="00965988" w:rsidRPr="00C64227">
        <w:rPr>
          <w:sz w:val="22"/>
          <w:szCs w:val="22"/>
        </w:rPr>
        <w:t xml:space="preserve">Regional Office </w:t>
      </w:r>
      <w:r w:rsidR="00C4540E">
        <w:rPr>
          <w:sz w:val="22"/>
          <w:szCs w:val="22"/>
        </w:rPr>
        <w:t>for Western and Central Africa,</w:t>
      </w:r>
      <w:r w:rsidR="007D133B">
        <w:rPr>
          <w:sz w:val="22"/>
          <w:szCs w:val="22"/>
        </w:rPr>
        <w:t xml:space="preserve"> </w:t>
      </w:r>
      <w:r w:rsidR="00C4540E">
        <w:rPr>
          <w:sz w:val="22"/>
          <w:szCs w:val="22"/>
        </w:rPr>
        <w:t>Dakar</w:t>
      </w:r>
      <w:r w:rsidR="002712E6">
        <w:rPr>
          <w:sz w:val="22"/>
          <w:szCs w:val="22"/>
        </w:rPr>
        <w:t xml:space="preserve"> and</w:t>
      </w:r>
      <w:r w:rsidR="002712E6" w:rsidRPr="002712E6">
        <w:rPr>
          <w:rFonts w:eastAsia="SimSun"/>
          <w:lang w:eastAsia="zh-CN"/>
        </w:rPr>
        <w:t xml:space="preserve"> Secretary of the APIRG IIM/SG</w:t>
      </w:r>
      <w:r w:rsidR="00075CB8" w:rsidRPr="002712E6">
        <w:rPr>
          <w:rFonts w:eastAsia="SimSun"/>
          <w:lang w:eastAsia="zh-CN"/>
        </w:rPr>
        <w:t xml:space="preserve">, </w:t>
      </w:r>
      <w:r w:rsidR="00075CB8" w:rsidRPr="00C64227">
        <w:rPr>
          <w:sz w:val="22"/>
          <w:szCs w:val="22"/>
        </w:rPr>
        <w:t>acted</w:t>
      </w:r>
      <w:r w:rsidR="006D798F" w:rsidRPr="00C64227">
        <w:rPr>
          <w:sz w:val="22"/>
          <w:szCs w:val="22"/>
        </w:rPr>
        <w:t xml:space="preserve"> as Secretary </w:t>
      </w:r>
      <w:r w:rsidR="00970A7F" w:rsidRPr="00C64227">
        <w:rPr>
          <w:sz w:val="22"/>
          <w:szCs w:val="22"/>
        </w:rPr>
        <w:t xml:space="preserve">of the </w:t>
      </w:r>
      <w:r w:rsidR="002712E6">
        <w:rPr>
          <w:sz w:val="22"/>
          <w:szCs w:val="22"/>
        </w:rPr>
        <w:t xml:space="preserve">meeting </w:t>
      </w:r>
      <w:r w:rsidR="006D798F" w:rsidRPr="00C64227">
        <w:rPr>
          <w:sz w:val="22"/>
          <w:szCs w:val="22"/>
        </w:rPr>
        <w:t xml:space="preserve">and was assisted </w:t>
      </w:r>
      <w:r w:rsidR="00075CB8" w:rsidRPr="00C64227">
        <w:rPr>
          <w:sz w:val="22"/>
          <w:szCs w:val="22"/>
        </w:rPr>
        <w:t xml:space="preserve">by </w:t>
      </w:r>
      <w:proofErr w:type="spellStart"/>
      <w:proofErr w:type="gramStart"/>
      <w:r w:rsidR="00075CB8" w:rsidRPr="00C64227">
        <w:rPr>
          <w:sz w:val="22"/>
          <w:szCs w:val="22"/>
        </w:rPr>
        <w:t>M</w:t>
      </w:r>
      <w:r w:rsidR="00CD5872">
        <w:rPr>
          <w:sz w:val="22"/>
          <w:szCs w:val="22"/>
        </w:rPr>
        <w:t>essr</w:t>
      </w:r>
      <w:proofErr w:type="spellEnd"/>
      <w:r w:rsidR="00CD5872">
        <w:rPr>
          <w:sz w:val="22"/>
          <w:szCs w:val="22"/>
        </w:rPr>
        <w:t xml:space="preserve"> </w:t>
      </w:r>
      <w:r w:rsidR="00965988" w:rsidRPr="00965988">
        <w:rPr>
          <w:b/>
          <w:sz w:val="22"/>
          <w:szCs w:val="22"/>
        </w:rPr>
        <w:t xml:space="preserve"> </w:t>
      </w:r>
      <w:proofErr w:type="spellStart"/>
      <w:r w:rsidR="00C4540E" w:rsidRPr="002712E6">
        <w:rPr>
          <w:rFonts w:eastAsia="SimSun"/>
          <w:b/>
          <w:sz w:val="24"/>
          <w:lang w:eastAsia="zh-CN"/>
        </w:rPr>
        <w:t>Vitalis</w:t>
      </w:r>
      <w:proofErr w:type="spellEnd"/>
      <w:proofErr w:type="gramEnd"/>
      <w:r w:rsidR="00C4540E" w:rsidRPr="002712E6">
        <w:rPr>
          <w:rFonts w:eastAsia="SimSun"/>
          <w:b/>
          <w:sz w:val="24"/>
          <w:lang w:eastAsia="zh-CN"/>
        </w:rPr>
        <w:t xml:space="preserve"> AHAGO</w:t>
      </w:r>
      <w:r w:rsidR="00C4540E" w:rsidRPr="002712E6">
        <w:rPr>
          <w:rFonts w:eastAsia="SimSun"/>
          <w:sz w:val="24"/>
          <w:lang w:eastAsia="zh-CN"/>
        </w:rPr>
        <w:t xml:space="preserve"> </w:t>
      </w:r>
      <w:r w:rsidR="00C4540E" w:rsidRPr="00C4540E">
        <w:rPr>
          <w:rFonts w:eastAsia="SimSun"/>
          <w:sz w:val="24"/>
          <w:lang w:eastAsia="zh-CN"/>
        </w:rPr>
        <w:t>and</w:t>
      </w:r>
      <w:r w:rsidR="00C4540E" w:rsidRPr="002712E6">
        <w:rPr>
          <w:rFonts w:eastAsia="SimSun"/>
          <w:sz w:val="24"/>
          <w:lang w:eastAsia="zh-CN"/>
        </w:rPr>
        <w:t xml:space="preserve"> </w:t>
      </w:r>
      <w:r w:rsidR="00C4540E" w:rsidRPr="002712E6">
        <w:rPr>
          <w:rFonts w:eastAsia="SimSun"/>
          <w:b/>
          <w:sz w:val="24"/>
          <w:lang w:eastAsia="zh-CN"/>
        </w:rPr>
        <w:t>Harvey Gabriel LEKAMISY</w:t>
      </w:r>
      <w:r w:rsidR="00CD5872">
        <w:rPr>
          <w:rFonts w:eastAsia="SimSun"/>
          <w:b/>
          <w:sz w:val="24"/>
          <w:lang w:eastAsia="zh-CN"/>
        </w:rPr>
        <w:t>,</w:t>
      </w:r>
      <w:r w:rsidR="00C4540E">
        <w:rPr>
          <w:rFonts w:eastAsia="SimSun"/>
          <w:b/>
          <w:sz w:val="24"/>
          <w:lang w:eastAsia="zh-CN"/>
        </w:rPr>
        <w:t xml:space="preserve"> </w:t>
      </w:r>
      <w:r w:rsidR="00C4540E">
        <w:rPr>
          <w:rFonts w:eastAsia="SimSun"/>
          <w:sz w:val="24"/>
          <w:lang w:eastAsia="zh-CN"/>
        </w:rPr>
        <w:t xml:space="preserve">r </w:t>
      </w:r>
      <w:r w:rsidR="00C4540E" w:rsidRPr="002712E6">
        <w:rPr>
          <w:rFonts w:eastAsia="SimSun"/>
          <w:sz w:val="24"/>
          <w:lang w:eastAsia="zh-CN"/>
        </w:rPr>
        <w:t>Regional Officer</w:t>
      </w:r>
      <w:r w:rsidR="00C4540E">
        <w:rPr>
          <w:rFonts w:eastAsia="SimSun"/>
          <w:sz w:val="24"/>
          <w:lang w:eastAsia="zh-CN"/>
        </w:rPr>
        <w:t>s MET and</w:t>
      </w:r>
      <w:r w:rsidR="00C4540E" w:rsidRPr="00C4540E">
        <w:rPr>
          <w:rFonts w:eastAsia="SimSun"/>
          <w:sz w:val="24"/>
          <w:lang w:eastAsia="zh-CN"/>
        </w:rPr>
        <w:t xml:space="preserve"> </w:t>
      </w:r>
      <w:r w:rsidR="00C4540E">
        <w:rPr>
          <w:rFonts w:eastAsia="SimSun"/>
          <w:sz w:val="24"/>
          <w:lang w:eastAsia="zh-CN"/>
        </w:rPr>
        <w:t>CNS</w:t>
      </w:r>
      <w:r w:rsidR="00CD5872">
        <w:rPr>
          <w:rFonts w:eastAsia="SimSun"/>
          <w:sz w:val="24"/>
          <w:lang w:eastAsia="zh-CN"/>
        </w:rPr>
        <w:t xml:space="preserve"> respectively</w:t>
      </w:r>
      <w:r w:rsidR="00C4540E">
        <w:rPr>
          <w:rFonts w:eastAsia="SimSun"/>
          <w:sz w:val="24"/>
          <w:lang w:eastAsia="zh-CN"/>
        </w:rPr>
        <w:t xml:space="preserve">, </w:t>
      </w:r>
      <w:r w:rsidR="00CD5872">
        <w:rPr>
          <w:rFonts w:eastAsia="SimSun"/>
          <w:sz w:val="24"/>
          <w:lang w:eastAsia="zh-CN"/>
        </w:rPr>
        <w:t xml:space="preserve">from the </w:t>
      </w:r>
      <w:r w:rsidR="00C4540E">
        <w:rPr>
          <w:rFonts w:eastAsia="SimSun"/>
          <w:sz w:val="24"/>
          <w:lang w:eastAsia="zh-CN"/>
        </w:rPr>
        <w:t xml:space="preserve">ICAO Regional Office of Nairobi </w:t>
      </w:r>
      <w:r w:rsidR="00075CB8">
        <w:rPr>
          <w:rFonts w:eastAsia="SimSun"/>
          <w:sz w:val="24"/>
          <w:lang w:eastAsia="zh-CN"/>
        </w:rPr>
        <w:t xml:space="preserve">and </w:t>
      </w:r>
      <w:r w:rsidR="00BA4790">
        <w:rPr>
          <w:rFonts w:eastAsia="SimSun"/>
          <w:sz w:val="24"/>
          <w:lang w:eastAsia="zh-CN"/>
        </w:rPr>
        <w:t xml:space="preserve">Mr. </w:t>
      </w:r>
      <w:r w:rsidR="00075CB8" w:rsidRPr="00BA4790">
        <w:rPr>
          <w:rFonts w:eastAsia="SimSun"/>
          <w:b/>
          <w:sz w:val="24"/>
          <w:lang w:eastAsia="zh-CN"/>
        </w:rPr>
        <w:t>George</w:t>
      </w:r>
      <w:r w:rsidR="002712E6" w:rsidRPr="00BA4790">
        <w:rPr>
          <w:rFonts w:eastAsia="SimSun"/>
          <w:b/>
          <w:sz w:val="24"/>
          <w:lang w:eastAsia="zh-CN"/>
        </w:rPr>
        <w:t xml:space="preserve"> </w:t>
      </w:r>
      <w:r w:rsidR="002712E6" w:rsidRPr="002712E6">
        <w:rPr>
          <w:rFonts w:eastAsia="SimSun"/>
          <w:b/>
          <w:sz w:val="24"/>
          <w:lang w:eastAsia="zh-CN"/>
        </w:rPr>
        <w:t>BALDEH</w:t>
      </w:r>
      <w:r w:rsidR="002712E6" w:rsidRPr="002712E6">
        <w:rPr>
          <w:rFonts w:eastAsia="SimSun"/>
          <w:sz w:val="24"/>
          <w:lang w:eastAsia="zh-CN"/>
        </w:rPr>
        <w:t xml:space="preserve">, </w:t>
      </w:r>
      <w:r w:rsidR="00C4540E" w:rsidRPr="00C4540E">
        <w:rPr>
          <w:rFonts w:eastAsia="SimSun"/>
          <w:sz w:val="24"/>
          <w:lang w:eastAsia="zh-CN"/>
        </w:rPr>
        <w:t xml:space="preserve">Regional Officer </w:t>
      </w:r>
      <w:r w:rsidR="00075CB8" w:rsidRPr="002712E6">
        <w:rPr>
          <w:rFonts w:eastAsia="SimSun"/>
          <w:sz w:val="24"/>
          <w:lang w:eastAsia="zh-CN"/>
        </w:rPr>
        <w:t>AIM</w:t>
      </w:r>
      <w:r w:rsidR="002712E6" w:rsidRPr="002712E6">
        <w:rPr>
          <w:rFonts w:eastAsia="SimSun"/>
          <w:sz w:val="24"/>
          <w:lang w:eastAsia="zh-CN"/>
        </w:rPr>
        <w:t>, ICAO Regional Office of Dakar</w:t>
      </w:r>
      <w:r w:rsidR="00C4540E">
        <w:rPr>
          <w:rFonts w:eastAsia="SimSun"/>
          <w:sz w:val="24"/>
          <w:lang w:eastAsia="zh-CN"/>
        </w:rPr>
        <w:t>.</w:t>
      </w:r>
    </w:p>
    <w:p w14:paraId="21EF2D78" w14:textId="77777777" w:rsidR="005473FA" w:rsidRPr="00C64227" w:rsidRDefault="005473FA" w:rsidP="00C070EF">
      <w:pPr>
        <w:pStyle w:val="Corpsdetexte"/>
        <w:keepNext/>
        <w:keepLines/>
        <w:widowControl/>
        <w:suppressLineNumbers/>
        <w:suppressAutoHyphens/>
        <w:rPr>
          <w:sz w:val="22"/>
          <w:szCs w:val="22"/>
          <w:lang w:val="en-US"/>
        </w:rPr>
      </w:pPr>
    </w:p>
    <w:p w14:paraId="6FB0194D" w14:textId="77777777" w:rsidR="005473FA" w:rsidRPr="00C64227" w:rsidRDefault="006F1B16" w:rsidP="00C070EF">
      <w:pPr>
        <w:pStyle w:val="Corpsdetexte"/>
        <w:keepNext/>
        <w:keepLines/>
        <w:widowControl/>
        <w:suppressLineNumbers/>
        <w:suppressAutoHyphens/>
        <w:rPr>
          <w:b/>
          <w:bCs/>
          <w:sz w:val="22"/>
          <w:szCs w:val="22"/>
          <w:lang w:val="en-US"/>
        </w:rPr>
      </w:pPr>
      <w:r w:rsidRPr="00C64227">
        <w:rPr>
          <w:sz w:val="22"/>
          <w:szCs w:val="22"/>
          <w:lang w:val="en-US"/>
        </w:rPr>
        <w:t xml:space="preserve">5. </w:t>
      </w:r>
      <w:r w:rsidR="005473FA" w:rsidRPr="00C64227">
        <w:rPr>
          <w:b/>
          <w:bCs/>
          <w:sz w:val="22"/>
          <w:szCs w:val="22"/>
          <w:lang w:val="en-US"/>
        </w:rPr>
        <w:t>Working language</w:t>
      </w:r>
    </w:p>
    <w:p w14:paraId="51C78E77" w14:textId="77777777" w:rsidR="005473FA" w:rsidRPr="00C64227" w:rsidRDefault="005473FA" w:rsidP="00C070EF">
      <w:pPr>
        <w:pStyle w:val="Corpsdetexte"/>
        <w:keepNext/>
        <w:keepLines/>
        <w:widowControl/>
        <w:suppressLineNumbers/>
        <w:suppressAutoHyphens/>
        <w:rPr>
          <w:sz w:val="22"/>
          <w:szCs w:val="22"/>
          <w:lang w:val="en-US"/>
        </w:rPr>
      </w:pPr>
    </w:p>
    <w:p w14:paraId="6FB14FDB" w14:textId="77777777" w:rsidR="005473FA" w:rsidRPr="00C64227" w:rsidRDefault="00BF418D" w:rsidP="00C070EF">
      <w:pPr>
        <w:pStyle w:val="1Technical"/>
        <w:keepNext/>
        <w:keepLines/>
        <w:widowControl/>
        <w:suppressLineNumbers/>
        <w:suppressAutoHyphens/>
        <w:rPr>
          <w:sz w:val="22"/>
          <w:szCs w:val="22"/>
        </w:rPr>
      </w:pPr>
      <w:r>
        <w:rPr>
          <w:sz w:val="22"/>
          <w:szCs w:val="22"/>
        </w:rPr>
        <w:t>5.1</w:t>
      </w:r>
      <w:r w:rsidR="006F62FD" w:rsidRPr="00C64227">
        <w:rPr>
          <w:sz w:val="22"/>
          <w:szCs w:val="22"/>
        </w:rPr>
        <w:tab/>
      </w:r>
      <w:r w:rsidR="005473FA" w:rsidRPr="00C64227">
        <w:rPr>
          <w:sz w:val="22"/>
          <w:szCs w:val="22"/>
        </w:rPr>
        <w:t xml:space="preserve">The </w:t>
      </w:r>
      <w:r w:rsidR="006D798F" w:rsidRPr="00C64227">
        <w:rPr>
          <w:sz w:val="22"/>
          <w:szCs w:val="22"/>
        </w:rPr>
        <w:t>meeting was</w:t>
      </w:r>
      <w:r w:rsidR="005473FA" w:rsidRPr="00C64227">
        <w:rPr>
          <w:sz w:val="22"/>
          <w:szCs w:val="22"/>
        </w:rPr>
        <w:t xml:space="preserve"> conducted in </w:t>
      </w:r>
      <w:r w:rsidR="00C4540E">
        <w:rPr>
          <w:sz w:val="22"/>
          <w:szCs w:val="22"/>
        </w:rPr>
        <w:t xml:space="preserve">the </w:t>
      </w:r>
      <w:r w:rsidR="005473FA" w:rsidRPr="00C64227">
        <w:rPr>
          <w:sz w:val="22"/>
          <w:szCs w:val="22"/>
        </w:rPr>
        <w:t xml:space="preserve">English </w:t>
      </w:r>
      <w:r w:rsidR="006D798F" w:rsidRPr="00C64227">
        <w:rPr>
          <w:sz w:val="22"/>
          <w:szCs w:val="22"/>
        </w:rPr>
        <w:t xml:space="preserve">and </w:t>
      </w:r>
      <w:r w:rsidR="00970A7F" w:rsidRPr="00C64227">
        <w:rPr>
          <w:sz w:val="22"/>
          <w:szCs w:val="22"/>
        </w:rPr>
        <w:t>French language</w:t>
      </w:r>
      <w:r w:rsidR="00C4540E">
        <w:rPr>
          <w:sz w:val="22"/>
          <w:szCs w:val="22"/>
        </w:rPr>
        <w:t>s</w:t>
      </w:r>
      <w:r w:rsidR="00970A7F" w:rsidRPr="00C64227">
        <w:rPr>
          <w:sz w:val="22"/>
          <w:szCs w:val="22"/>
        </w:rPr>
        <w:t xml:space="preserve"> with simultaneous translation.</w:t>
      </w:r>
    </w:p>
    <w:p w14:paraId="00518298" w14:textId="77777777" w:rsidR="005473FA" w:rsidRPr="00C64227" w:rsidRDefault="005473FA" w:rsidP="00C070EF">
      <w:pPr>
        <w:pStyle w:val="Corpsdetexte"/>
        <w:keepNext/>
        <w:keepLines/>
        <w:widowControl/>
        <w:suppressLineNumbers/>
        <w:suppressAutoHyphens/>
        <w:rPr>
          <w:sz w:val="22"/>
          <w:szCs w:val="22"/>
          <w:lang w:val="en-US"/>
        </w:rPr>
      </w:pPr>
    </w:p>
    <w:p w14:paraId="520BA269" w14:textId="77777777" w:rsidR="005473FA" w:rsidRPr="00C64227" w:rsidRDefault="006F1B16" w:rsidP="00C070EF">
      <w:pPr>
        <w:pStyle w:val="Titre8"/>
        <w:keepLines/>
        <w:widowControl/>
        <w:suppressLineNumbers/>
        <w:tabs>
          <w:tab w:val="clear" w:pos="9025"/>
        </w:tabs>
        <w:suppressAutoHyphens/>
        <w:rPr>
          <w:sz w:val="22"/>
          <w:szCs w:val="22"/>
          <w:lang w:val="en-US"/>
        </w:rPr>
      </w:pPr>
      <w:r w:rsidRPr="00C64227">
        <w:rPr>
          <w:sz w:val="22"/>
          <w:szCs w:val="22"/>
        </w:rPr>
        <w:t xml:space="preserve">6. </w:t>
      </w:r>
      <w:r w:rsidR="005473FA" w:rsidRPr="00C64227">
        <w:rPr>
          <w:sz w:val="22"/>
          <w:szCs w:val="22"/>
          <w:lang w:val="en-US"/>
        </w:rPr>
        <w:t>Opening</w:t>
      </w:r>
    </w:p>
    <w:p w14:paraId="236281E5" w14:textId="77777777" w:rsidR="005473FA" w:rsidRPr="00C64227" w:rsidRDefault="005473FA" w:rsidP="00C070EF">
      <w:pPr>
        <w:keepNext/>
        <w:keepLines/>
        <w:widowControl/>
        <w:suppressLineNumbers/>
        <w:suppressAutoHyphens/>
        <w:jc w:val="both"/>
        <w:rPr>
          <w:sz w:val="22"/>
          <w:szCs w:val="22"/>
        </w:rPr>
      </w:pPr>
    </w:p>
    <w:p w14:paraId="151DF7B3" w14:textId="77777777" w:rsidR="005473FA" w:rsidRDefault="00820246" w:rsidP="00EF4B10">
      <w:pPr>
        <w:pStyle w:val="Corpsdetexte2"/>
        <w:keepNext/>
        <w:keepLines/>
        <w:widowControl/>
        <w:suppressLineNumbers/>
        <w:suppressAutoHyphens/>
        <w:rPr>
          <w:szCs w:val="22"/>
        </w:rPr>
      </w:pPr>
      <w:r>
        <w:rPr>
          <w:szCs w:val="22"/>
        </w:rPr>
        <w:t>6.1</w:t>
      </w:r>
      <w:r>
        <w:rPr>
          <w:szCs w:val="22"/>
        </w:rPr>
        <w:tab/>
      </w:r>
      <w:r w:rsidR="003972B0" w:rsidRPr="00C64227">
        <w:rPr>
          <w:szCs w:val="22"/>
        </w:rPr>
        <w:t xml:space="preserve">The meeting was opened by </w:t>
      </w:r>
      <w:r w:rsidR="003972B0" w:rsidRPr="00C64227">
        <w:rPr>
          <w:b/>
          <w:szCs w:val="22"/>
        </w:rPr>
        <w:t xml:space="preserve">Mr. </w:t>
      </w:r>
      <w:r w:rsidR="00224D31">
        <w:rPr>
          <w:b/>
          <w:szCs w:val="22"/>
        </w:rPr>
        <w:t>M</w:t>
      </w:r>
      <w:r w:rsidR="00350DB9">
        <w:rPr>
          <w:b/>
          <w:szCs w:val="22"/>
        </w:rPr>
        <w:t>am Sait JALLOW</w:t>
      </w:r>
      <w:r w:rsidR="00226AF5" w:rsidRPr="00C64227">
        <w:rPr>
          <w:b/>
          <w:szCs w:val="22"/>
        </w:rPr>
        <w:t xml:space="preserve">, </w:t>
      </w:r>
      <w:r w:rsidR="00226AF5" w:rsidRPr="00C64227">
        <w:rPr>
          <w:szCs w:val="22"/>
        </w:rPr>
        <w:t xml:space="preserve">Regional </w:t>
      </w:r>
      <w:r w:rsidR="00BE5DB7" w:rsidRPr="00C64227">
        <w:rPr>
          <w:szCs w:val="22"/>
        </w:rPr>
        <w:t xml:space="preserve">Director </w:t>
      </w:r>
      <w:r w:rsidR="003972B0" w:rsidRPr="00C64227">
        <w:rPr>
          <w:szCs w:val="22"/>
        </w:rPr>
        <w:t xml:space="preserve">for </w:t>
      </w:r>
      <w:r w:rsidR="00E558F6">
        <w:rPr>
          <w:szCs w:val="22"/>
        </w:rPr>
        <w:t xml:space="preserve">the ICAO </w:t>
      </w:r>
      <w:r w:rsidR="00350DB9">
        <w:rPr>
          <w:szCs w:val="22"/>
        </w:rPr>
        <w:t xml:space="preserve">Western and Central </w:t>
      </w:r>
      <w:r w:rsidR="00B54EFE">
        <w:rPr>
          <w:szCs w:val="22"/>
        </w:rPr>
        <w:t xml:space="preserve">African </w:t>
      </w:r>
      <w:r w:rsidR="00E558F6">
        <w:rPr>
          <w:szCs w:val="22"/>
        </w:rPr>
        <w:t>Office</w:t>
      </w:r>
      <w:r w:rsidR="003972B0" w:rsidRPr="00C64227">
        <w:rPr>
          <w:szCs w:val="22"/>
        </w:rPr>
        <w:t>.</w:t>
      </w:r>
      <w:r w:rsidR="00E20B64" w:rsidRPr="00C64227">
        <w:rPr>
          <w:szCs w:val="22"/>
        </w:rPr>
        <w:t xml:space="preserve"> </w:t>
      </w:r>
    </w:p>
    <w:p w14:paraId="39B448C6" w14:textId="77777777" w:rsidR="00820246" w:rsidRDefault="00820246" w:rsidP="00EF4B10">
      <w:pPr>
        <w:pStyle w:val="Corpsdetexte2"/>
        <w:keepNext/>
        <w:keepLines/>
        <w:widowControl/>
        <w:suppressLineNumbers/>
        <w:suppressAutoHyphens/>
        <w:rPr>
          <w:szCs w:val="22"/>
        </w:rPr>
      </w:pPr>
    </w:p>
    <w:p w14:paraId="545896FD" w14:textId="45D1D2D0" w:rsidR="00350DB9" w:rsidRDefault="004426B7" w:rsidP="00EF4B10">
      <w:pPr>
        <w:pStyle w:val="Corpsdetexte2"/>
        <w:widowControl/>
        <w:rPr>
          <w:szCs w:val="22"/>
        </w:rPr>
      </w:pPr>
      <w:r>
        <w:rPr>
          <w:szCs w:val="22"/>
        </w:rPr>
        <w:t>6.</w:t>
      </w:r>
      <w:r w:rsidR="00820246">
        <w:rPr>
          <w:szCs w:val="22"/>
        </w:rPr>
        <w:t>2</w:t>
      </w:r>
      <w:r>
        <w:rPr>
          <w:szCs w:val="22"/>
        </w:rPr>
        <w:tab/>
      </w:r>
      <w:r w:rsidR="001E6FBC" w:rsidRPr="001E6FBC">
        <w:rPr>
          <w:szCs w:val="22"/>
        </w:rPr>
        <w:t xml:space="preserve">In his address </w:t>
      </w:r>
      <w:r w:rsidR="00B54EFE" w:rsidRPr="00B54EFE">
        <w:rPr>
          <w:b/>
          <w:szCs w:val="22"/>
        </w:rPr>
        <w:t>Mr. JALLOW</w:t>
      </w:r>
      <w:r w:rsidR="00B54EFE" w:rsidRPr="00B54EFE">
        <w:rPr>
          <w:szCs w:val="22"/>
        </w:rPr>
        <w:t xml:space="preserve"> </w:t>
      </w:r>
      <w:r w:rsidR="00B20A36">
        <w:rPr>
          <w:szCs w:val="22"/>
        </w:rPr>
        <w:t xml:space="preserve">reminded </w:t>
      </w:r>
      <w:r w:rsidR="00095C3F">
        <w:rPr>
          <w:szCs w:val="22"/>
        </w:rPr>
        <w:t xml:space="preserve">the </w:t>
      </w:r>
      <w:r w:rsidR="00B20A36">
        <w:rPr>
          <w:szCs w:val="22"/>
        </w:rPr>
        <w:t>participants</w:t>
      </w:r>
      <w:r w:rsidR="00CD5872">
        <w:rPr>
          <w:szCs w:val="22"/>
        </w:rPr>
        <w:t>,</w:t>
      </w:r>
      <w:r w:rsidR="00350DB9">
        <w:rPr>
          <w:szCs w:val="22"/>
        </w:rPr>
        <w:t xml:space="preserve"> that</w:t>
      </w:r>
      <w:r w:rsidR="00B20A36">
        <w:rPr>
          <w:szCs w:val="22"/>
        </w:rPr>
        <w:t xml:space="preserve"> the</w:t>
      </w:r>
      <w:r w:rsidR="00095C3F">
        <w:rPr>
          <w:szCs w:val="22"/>
        </w:rPr>
        <w:t xml:space="preserve"> </w:t>
      </w:r>
      <w:r w:rsidR="00350DB9" w:rsidRPr="00350DB9">
        <w:rPr>
          <w:szCs w:val="22"/>
        </w:rPr>
        <w:t>work of the IIM/SG involves all of the five ICAO Strategic Objectives namely: Aviation Safety, Capacity and Efficiency of Air Navigation, Aviation Security and Facilitation, Economic Development of Air Transport and Environmental Protection</w:t>
      </w:r>
      <w:r w:rsidR="00350DB9">
        <w:rPr>
          <w:szCs w:val="22"/>
        </w:rPr>
        <w:t xml:space="preserve"> and a</w:t>
      </w:r>
      <w:r w:rsidR="00350DB9" w:rsidRPr="00350DB9">
        <w:rPr>
          <w:szCs w:val="22"/>
        </w:rPr>
        <w:t>dditionally</w:t>
      </w:r>
      <w:r w:rsidR="00B54EFE">
        <w:rPr>
          <w:szCs w:val="22"/>
        </w:rPr>
        <w:t xml:space="preserve"> and </w:t>
      </w:r>
      <w:r w:rsidR="00B54EFE" w:rsidRPr="00350DB9">
        <w:rPr>
          <w:szCs w:val="22"/>
        </w:rPr>
        <w:t>encapsulates</w:t>
      </w:r>
      <w:r w:rsidR="00350DB9" w:rsidRPr="00350DB9">
        <w:rPr>
          <w:szCs w:val="22"/>
        </w:rPr>
        <w:t xml:space="preserve"> all the Key Performance Improvement Areas (PIAs) in the ICAO flagship </w:t>
      </w:r>
      <w:proofErr w:type="spellStart"/>
      <w:r w:rsidR="00350DB9" w:rsidRPr="00350DB9">
        <w:rPr>
          <w:szCs w:val="22"/>
        </w:rPr>
        <w:t>programme</w:t>
      </w:r>
      <w:proofErr w:type="spellEnd"/>
      <w:r w:rsidR="00350DB9" w:rsidRPr="00350DB9">
        <w:rPr>
          <w:szCs w:val="22"/>
        </w:rPr>
        <w:t>, the ASBU threads and modules.</w:t>
      </w:r>
    </w:p>
    <w:p w14:paraId="65A5578D" w14:textId="77777777" w:rsidR="00350DB9" w:rsidRDefault="00350DB9" w:rsidP="00EF4B10">
      <w:pPr>
        <w:pStyle w:val="Corpsdetexte2"/>
        <w:widowControl/>
        <w:rPr>
          <w:szCs w:val="22"/>
        </w:rPr>
      </w:pPr>
    </w:p>
    <w:p w14:paraId="131CAECB" w14:textId="1D914A29" w:rsidR="005631DC" w:rsidRDefault="00350DB9" w:rsidP="00EF4B10">
      <w:pPr>
        <w:pStyle w:val="Corpsdetexte2"/>
        <w:widowControl/>
        <w:rPr>
          <w:szCs w:val="22"/>
        </w:rPr>
      </w:pPr>
      <w:r>
        <w:rPr>
          <w:bCs/>
          <w:szCs w:val="22"/>
          <w:lang w:val="en-GB"/>
        </w:rPr>
        <w:t xml:space="preserve"> </w:t>
      </w:r>
      <w:r w:rsidR="005631DC">
        <w:rPr>
          <w:bCs/>
          <w:szCs w:val="22"/>
          <w:lang w:val="en-GB"/>
        </w:rPr>
        <w:t>6.3</w:t>
      </w:r>
      <w:r w:rsidR="005631DC">
        <w:rPr>
          <w:bCs/>
          <w:szCs w:val="22"/>
          <w:lang w:val="en-GB"/>
        </w:rPr>
        <w:tab/>
      </w:r>
      <w:r w:rsidR="00B20A36">
        <w:rPr>
          <w:bCs/>
          <w:szCs w:val="22"/>
          <w:lang w:val="en-GB"/>
        </w:rPr>
        <w:t>He recalled that</w:t>
      </w:r>
      <w:r w:rsidR="00B20A36" w:rsidRPr="00B20A36">
        <w:rPr>
          <w:szCs w:val="22"/>
        </w:rPr>
        <w:t xml:space="preserve"> th</w:t>
      </w:r>
      <w:r w:rsidR="00B20A36">
        <w:rPr>
          <w:szCs w:val="22"/>
        </w:rPr>
        <w:t>e</w:t>
      </w:r>
      <w:r w:rsidR="00B20A36" w:rsidRPr="00B20A36">
        <w:rPr>
          <w:szCs w:val="22"/>
        </w:rPr>
        <w:t xml:space="preserve"> IIM SG </w:t>
      </w:r>
      <w:r w:rsidRPr="00350DB9">
        <w:rPr>
          <w:szCs w:val="22"/>
        </w:rPr>
        <w:t>IIM/SG ha</w:t>
      </w:r>
      <w:r w:rsidR="00CD5872">
        <w:rPr>
          <w:szCs w:val="22"/>
        </w:rPr>
        <w:t>d</w:t>
      </w:r>
      <w:r w:rsidRPr="00350DB9">
        <w:rPr>
          <w:szCs w:val="22"/>
        </w:rPr>
        <w:t xml:space="preserve"> been tasked with the planning and implementation of the backbone of many air navigation infrastructure and systems, in partnership with all stakeholders, particularly the industry, comprising users, air navigation service providers and aerodrome operators, and other international organizations</w:t>
      </w:r>
      <w:r w:rsidR="005631DC" w:rsidRPr="005631DC">
        <w:rPr>
          <w:szCs w:val="22"/>
        </w:rPr>
        <w:t>.</w:t>
      </w:r>
    </w:p>
    <w:p w14:paraId="4E6A4ACE" w14:textId="4F13526B" w:rsidR="00EE7FF0" w:rsidRDefault="009B38F2" w:rsidP="00EF4B10">
      <w:pPr>
        <w:pStyle w:val="Corpsdetexte2"/>
        <w:rPr>
          <w:szCs w:val="22"/>
        </w:rPr>
      </w:pPr>
      <w:r>
        <w:rPr>
          <w:szCs w:val="22"/>
        </w:rPr>
        <w:t xml:space="preserve">Its main tasks </w:t>
      </w:r>
      <w:r w:rsidR="00CD5872">
        <w:rPr>
          <w:szCs w:val="22"/>
        </w:rPr>
        <w:t>included</w:t>
      </w:r>
      <w:r w:rsidRPr="009B38F2">
        <w:rPr>
          <w:szCs w:val="22"/>
        </w:rPr>
        <w:t xml:space="preserve"> addressing implementation </w:t>
      </w:r>
      <w:r w:rsidR="00CD5872">
        <w:rPr>
          <w:szCs w:val="22"/>
        </w:rPr>
        <w:t xml:space="preserve">aspects  </w:t>
      </w:r>
      <w:r w:rsidRPr="009B38F2">
        <w:rPr>
          <w:szCs w:val="22"/>
        </w:rPr>
        <w:t xml:space="preserve"> of Performance Improvement Area 2 (Globally Interoperable Systems and Data) and </w:t>
      </w:r>
      <w:r w:rsidR="00B54EFE">
        <w:rPr>
          <w:szCs w:val="22"/>
        </w:rPr>
        <w:t>focusing</w:t>
      </w:r>
      <w:r w:rsidRPr="009B38F2">
        <w:rPr>
          <w:szCs w:val="22"/>
        </w:rPr>
        <w:t xml:space="preserve"> on the role of digital processing and management of aeronautical information, meteorological information and data link communications in support of the provision of Air Traffic Services (ATS).</w:t>
      </w:r>
    </w:p>
    <w:p w14:paraId="5EC4AF5B" w14:textId="77777777" w:rsidR="00EE7FF0" w:rsidRDefault="00EE7FF0" w:rsidP="00EF4B10">
      <w:pPr>
        <w:pStyle w:val="Corpsdetexte2"/>
        <w:rPr>
          <w:szCs w:val="22"/>
        </w:rPr>
      </w:pPr>
    </w:p>
    <w:p w14:paraId="3A880CD4" w14:textId="334DAF1C" w:rsidR="005631DC" w:rsidRPr="005631DC" w:rsidRDefault="00B20A36" w:rsidP="00EF4B10">
      <w:pPr>
        <w:pStyle w:val="Corpsdetexte2"/>
        <w:rPr>
          <w:bCs/>
          <w:szCs w:val="22"/>
          <w:lang w:val="en-GB"/>
        </w:rPr>
      </w:pPr>
      <w:r>
        <w:rPr>
          <w:szCs w:val="22"/>
        </w:rPr>
        <w:t xml:space="preserve"> </w:t>
      </w:r>
      <w:r w:rsidR="00095C3F">
        <w:rPr>
          <w:szCs w:val="22"/>
        </w:rPr>
        <w:t>6.4</w:t>
      </w:r>
      <w:r w:rsidR="00095C3F">
        <w:rPr>
          <w:szCs w:val="22"/>
        </w:rPr>
        <w:tab/>
      </w:r>
      <w:r w:rsidR="005631DC">
        <w:rPr>
          <w:szCs w:val="22"/>
        </w:rPr>
        <w:t xml:space="preserve">Mr. </w:t>
      </w:r>
      <w:r w:rsidR="009B38F2">
        <w:rPr>
          <w:b/>
          <w:szCs w:val="22"/>
        </w:rPr>
        <w:t>JALLOW</w:t>
      </w:r>
      <w:r w:rsidR="005631DC">
        <w:rPr>
          <w:szCs w:val="22"/>
        </w:rPr>
        <w:t xml:space="preserve"> underlined that </w:t>
      </w:r>
      <w:r w:rsidR="009B38F2" w:rsidRPr="009B38F2">
        <w:rPr>
          <w:szCs w:val="22"/>
        </w:rPr>
        <w:t xml:space="preserve">the reorganization </w:t>
      </w:r>
      <w:r w:rsidR="009B38F2">
        <w:rPr>
          <w:szCs w:val="22"/>
        </w:rPr>
        <w:t xml:space="preserve">with the project </w:t>
      </w:r>
      <w:r w:rsidR="008B6E5B">
        <w:rPr>
          <w:szCs w:val="22"/>
        </w:rPr>
        <w:t>management a</w:t>
      </w:r>
      <w:r w:rsidR="009B38F2">
        <w:rPr>
          <w:szCs w:val="22"/>
        </w:rPr>
        <w:t xml:space="preserve">pproach </w:t>
      </w:r>
      <w:r w:rsidR="009B38F2" w:rsidRPr="009B38F2">
        <w:rPr>
          <w:szCs w:val="22"/>
        </w:rPr>
        <w:t xml:space="preserve">of APIRG comes at the heels of the President of ICAO Council’s initiative of </w:t>
      </w:r>
      <w:r w:rsidR="009B38F2" w:rsidRPr="009B38F2">
        <w:rPr>
          <w:b/>
          <w:i/>
          <w:szCs w:val="22"/>
        </w:rPr>
        <w:t>“No Country Left Behind”</w:t>
      </w:r>
      <w:r w:rsidR="009B38F2" w:rsidRPr="009B38F2">
        <w:rPr>
          <w:szCs w:val="22"/>
        </w:rPr>
        <w:t xml:space="preserve"> and </w:t>
      </w:r>
      <w:r w:rsidR="009B38F2" w:rsidRPr="009B38F2">
        <w:rPr>
          <w:b/>
          <w:szCs w:val="22"/>
        </w:rPr>
        <w:t>“AFI air navigation services providers’ Peer Review mechanism”</w:t>
      </w:r>
      <w:r w:rsidR="009B38F2">
        <w:rPr>
          <w:szCs w:val="22"/>
        </w:rPr>
        <w:t xml:space="preserve"> and reminded the meeting that</w:t>
      </w:r>
      <w:r w:rsidR="009B38F2" w:rsidRPr="009B38F2">
        <w:rPr>
          <w:szCs w:val="22"/>
        </w:rPr>
        <w:t xml:space="preserve"> the AFI Plan Steering Committee, in coordination with APIRG and RASG-AFI, has adopted a revised set of AFI Air Navigation Performance Targets, a number of which are of relevance to </w:t>
      </w:r>
      <w:r w:rsidR="009B38F2">
        <w:rPr>
          <w:szCs w:val="22"/>
        </w:rPr>
        <w:t>the IIM Sub Group</w:t>
      </w:r>
      <w:r w:rsidR="005631DC" w:rsidRPr="005631DC">
        <w:rPr>
          <w:bCs/>
          <w:szCs w:val="22"/>
          <w:lang w:val="en-GB"/>
        </w:rPr>
        <w:t>.</w:t>
      </w:r>
    </w:p>
    <w:p w14:paraId="1060E188" w14:textId="77777777" w:rsidR="00820246" w:rsidRDefault="00820246" w:rsidP="00C070EF">
      <w:pPr>
        <w:pStyle w:val="Corpsdetexte2"/>
        <w:keepNext/>
        <w:keepLines/>
        <w:widowControl/>
        <w:suppressLineNumbers/>
        <w:suppressAutoHyphens/>
        <w:rPr>
          <w:szCs w:val="22"/>
        </w:rPr>
      </w:pPr>
    </w:p>
    <w:p w14:paraId="6FB8E0F1" w14:textId="77777777" w:rsidR="00771591" w:rsidRDefault="00095C3F" w:rsidP="00C070EF">
      <w:pPr>
        <w:pStyle w:val="Corpsdetexte2"/>
        <w:keepNext/>
        <w:keepLines/>
        <w:widowControl/>
        <w:suppressLineNumbers/>
        <w:suppressAutoHyphens/>
        <w:rPr>
          <w:szCs w:val="22"/>
        </w:rPr>
      </w:pPr>
      <w:r>
        <w:rPr>
          <w:szCs w:val="22"/>
        </w:rPr>
        <w:t>6.5</w:t>
      </w:r>
      <w:r w:rsidR="00820246">
        <w:rPr>
          <w:szCs w:val="22"/>
        </w:rPr>
        <w:tab/>
      </w:r>
      <w:r w:rsidR="00656067">
        <w:rPr>
          <w:szCs w:val="22"/>
        </w:rPr>
        <w:t xml:space="preserve">He </w:t>
      </w:r>
      <w:r w:rsidR="009B38F2">
        <w:rPr>
          <w:szCs w:val="22"/>
        </w:rPr>
        <w:t xml:space="preserve">therefore </w:t>
      </w:r>
      <w:r w:rsidR="00DE567E" w:rsidRPr="00DE567E">
        <w:rPr>
          <w:szCs w:val="22"/>
        </w:rPr>
        <w:t>exhort</w:t>
      </w:r>
      <w:r w:rsidR="00DE567E">
        <w:rPr>
          <w:szCs w:val="22"/>
        </w:rPr>
        <w:t xml:space="preserve">ed </w:t>
      </w:r>
      <w:r w:rsidR="001B2E88">
        <w:rPr>
          <w:szCs w:val="22"/>
        </w:rPr>
        <w:t xml:space="preserve">the </w:t>
      </w:r>
      <w:r w:rsidR="001B2E88" w:rsidRPr="00DE567E">
        <w:rPr>
          <w:szCs w:val="22"/>
        </w:rPr>
        <w:t>experts</w:t>
      </w:r>
      <w:r w:rsidR="00DE567E" w:rsidRPr="00DE567E">
        <w:rPr>
          <w:szCs w:val="22"/>
        </w:rPr>
        <w:t xml:space="preserve"> and </w:t>
      </w:r>
      <w:r w:rsidR="00DE567E">
        <w:rPr>
          <w:szCs w:val="22"/>
        </w:rPr>
        <w:t>all stakeholders</w:t>
      </w:r>
      <w:r w:rsidR="00DE567E" w:rsidRPr="00DE567E">
        <w:rPr>
          <w:szCs w:val="22"/>
        </w:rPr>
        <w:t xml:space="preserve"> to embrace the change and be part of the efforts towards reversing the negative picture of Africa as a region with an unacceptably high aircraft accident rate and high number of aircraft incidents (even though these are on the decline)</w:t>
      </w:r>
      <w:r w:rsidR="00DE567E">
        <w:rPr>
          <w:szCs w:val="22"/>
        </w:rPr>
        <w:t xml:space="preserve"> </w:t>
      </w:r>
      <w:r w:rsidR="00656067">
        <w:rPr>
          <w:szCs w:val="22"/>
        </w:rPr>
        <w:t xml:space="preserve">and wished to the participants </w:t>
      </w:r>
      <w:r w:rsidR="005156B2">
        <w:rPr>
          <w:szCs w:val="22"/>
        </w:rPr>
        <w:t xml:space="preserve">a </w:t>
      </w:r>
      <w:r w:rsidR="00656067">
        <w:rPr>
          <w:szCs w:val="22"/>
        </w:rPr>
        <w:t xml:space="preserve">safe stay in </w:t>
      </w:r>
      <w:r w:rsidR="00DE567E">
        <w:rPr>
          <w:szCs w:val="22"/>
        </w:rPr>
        <w:t>Dakar</w:t>
      </w:r>
      <w:r w:rsidR="00656067">
        <w:rPr>
          <w:szCs w:val="22"/>
        </w:rPr>
        <w:t xml:space="preserve"> and fruitful deliberations.</w:t>
      </w:r>
    </w:p>
    <w:p w14:paraId="229A62C8" w14:textId="77777777" w:rsidR="00054CEF" w:rsidRDefault="00054CEF" w:rsidP="00C070EF">
      <w:pPr>
        <w:pStyle w:val="Corpsdetexte2"/>
        <w:keepNext/>
        <w:keepLines/>
        <w:widowControl/>
        <w:suppressLineNumbers/>
        <w:suppressAutoHyphens/>
        <w:rPr>
          <w:b/>
          <w:bCs/>
          <w:szCs w:val="22"/>
        </w:rPr>
      </w:pPr>
    </w:p>
    <w:p w14:paraId="17CC556C" w14:textId="77777777" w:rsidR="00A37AD3" w:rsidRPr="00C64227" w:rsidRDefault="006F1B16" w:rsidP="00C070EF">
      <w:pPr>
        <w:pStyle w:val="Titre8"/>
        <w:keepLines/>
        <w:widowControl/>
        <w:suppressLineNumbers/>
        <w:tabs>
          <w:tab w:val="clear" w:pos="9025"/>
        </w:tabs>
        <w:suppressAutoHyphens/>
        <w:rPr>
          <w:b w:val="0"/>
          <w:bCs w:val="0"/>
          <w:sz w:val="22"/>
          <w:szCs w:val="22"/>
        </w:rPr>
      </w:pPr>
      <w:r w:rsidRPr="00C64227">
        <w:rPr>
          <w:b w:val="0"/>
          <w:bCs w:val="0"/>
          <w:sz w:val="22"/>
          <w:szCs w:val="22"/>
        </w:rPr>
        <w:t xml:space="preserve">7.  </w:t>
      </w:r>
      <w:r w:rsidR="00A37AD3" w:rsidRPr="00C64227">
        <w:rPr>
          <w:sz w:val="22"/>
          <w:szCs w:val="22"/>
          <w:lang w:val="en-US"/>
        </w:rPr>
        <w:t>Agenda</w:t>
      </w:r>
    </w:p>
    <w:p w14:paraId="14F5BDA5" w14:textId="77777777" w:rsidR="005473FA" w:rsidRPr="00C64227" w:rsidRDefault="005473FA" w:rsidP="00C070EF">
      <w:pPr>
        <w:pStyle w:val="Titre8"/>
        <w:keepLines/>
        <w:widowControl/>
        <w:suppressLineNumbers/>
        <w:tabs>
          <w:tab w:val="clear" w:pos="9025"/>
        </w:tabs>
        <w:suppressAutoHyphens/>
        <w:rPr>
          <w:sz w:val="22"/>
          <w:szCs w:val="22"/>
          <w:lang w:val="en-US"/>
        </w:rPr>
      </w:pPr>
    </w:p>
    <w:p w14:paraId="32791944" w14:textId="77777777" w:rsidR="005473FA" w:rsidRDefault="006F62FD" w:rsidP="00C070EF">
      <w:pPr>
        <w:keepNext/>
        <w:keepLines/>
        <w:widowControl/>
        <w:suppressLineNumbers/>
        <w:suppressAutoHyphens/>
        <w:jc w:val="both"/>
        <w:rPr>
          <w:sz w:val="22"/>
          <w:szCs w:val="22"/>
        </w:rPr>
      </w:pPr>
      <w:r w:rsidRPr="00C64227">
        <w:rPr>
          <w:sz w:val="22"/>
          <w:szCs w:val="22"/>
        </w:rPr>
        <w:tab/>
      </w:r>
      <w:r w:rsidR="005473FA" w:rsidRPr="00C64227">
        <w:rPr>
          <w:sz w:val="22"/>
          <w:szCs w:val="22"/>
        </w:rPr>
        <w:t>The meeting adopted the following agenda:</w:t>
      </w:r>
    </w:p>
    <w:p w14:paraId="6ACB13A0" w14:textId="77777777" w:rsidR="00C64227" w:rsidRPr="00C64227" w:rsidRDefault="00C64227" w:rsidP="00C070EF">
      <w:pPr>
        <w:keepNext/>
        <w:keepLines/>
        <w:widowControl/>
        <w:suppressLineNumbers/>
        <w:suppressAutoHyphens/>
        <w:jc w:val="both"/>
        <w:rPr>
          <w:sz w:val="22"/>
          <w:szCs w:val="22"/>
        </w:rPr>
      </w:pPr>
    </w:p>
    <w:p w14:paraId="0BBCDDBC" w14:textId="77777777" w:rsidR="001B2E88" w:rsidRPr="001B2E88" w:rsidRDefault="000645B1" w:rsidP="001B2E88">
      <w:pPr>
        <w:keepNext/>
        <w:keepLines/>
        <w:widowControl/>
        <w:suppressLineNumbers/>
        <w:suppressAutoHyphens/>
        <w:autoSpaceDE/>
        <w:autoSpaceDN/>
        <w:adjustRightInd/>
        <w:ind w:left="709" w:hanging="709"/>
        <w:rPr>
          <w:rFonts w:eastAsia="SimSun"/>
          <w:b/>
          <w:bCs/>
          <w:sz w:val="22"/>
          <w:szCs w:val="22"/>
          <w:lang w:eastAsia="zh-CN"/>
        </w:rPr>
      </w:pPr>
      <w:r w:rsidRPr="000645B1">
        <w:rPr>
          <w:sz w:val="22"/>
          <w:szCs w:val="22"/>
        </w:rPr>
        <w:t>7.1</w:t>
      </w:r>
      <w:r>
        <w:rPr>
          <w:sz w:val="22"/>
          <w:szCs w:val="22"/>
        </w:rPr>
        <w:tab/>
      </w:r>
      <w:r w:rsidR="001B2E88" w:rsidRPr="001B2E88">
        <w:rPr>
          <w:rFonts w:eastAsia="SimSun"/>
          <w:b/>
          <w:bCs/>
          <w:sz w:val="22"/>
          <w:szCs w:val="22"/>
          <w:lang w:eastAsia="zh-CN"/>
        </w:rPr>
        <w:t xml:space="preserve">Agenda Item 1:  Adoption of the Agenda, the Work </w:t>
      </w:r>
      <w:proofErr w:type="spellStart"/>
      <w:r w:rsidR="001B2E88" w:rsidRPr="001B2E88">
        <w:rPr>
          <w:rFonts w:eastAsia="SimSun"/>
          <w:b/>
          <w:bCs/>
          <w:sz w:val="22"/>
          <w:szCs w:val="22"/>
          <w:lang w:eastAsia="zh-CN"/>
        </w:rPr>
        <w:t>programme</w:t>
      </w:r>
      <w:proofErr w:type="spellEnd"/>
      <w:r w:rsidR="001B2E88" w:rsidRPr="001B2E88">
        <w:rPr>
          <w:rFonts w:eastAsia="SimSun"/>
          <w:b/>
          <w:bCs/>
          <w:sz w:val="22"/>
          <w:szCs w:val="22"/>
          <w:lang w:eastAsia="zh-CN"/>
        </w:rPr>
        <w:t xml:space="preserve"> and Election of Chairperson and       Vice-Chairperson of the Meeting</w:t>
      </w:r>
    </w:p>
    <w:p w14:paraId="67932B78" w14:textId="77777777" w:rsidR="001B2E88" w:rsidRPr="001B2E88" w:rsidRDefault="001B2E88" w:rsidP="001B2E88">
      <w:pPr>
        <w:keepNext/>
        <w:keepLines/>
        <w:widowControl/>
        <w:suppressLineNumbers/>
        <w:suppressAutoHyphens/>
        <w:autoSpaceDE/>
        <w:autoSpaceDN/>
        <w:adjustRightInd/>
        <w:ind w:left="709" w:hanging="709"/>
        <w:rPr>
          <w:rFonts w:eastAsia="SimSun"/>
          <w:b/>
          <w:bCs/>
          <w:sz w:val="22"/>
          <w:szCs w:val="22"/>
          <w:lang w:eastAsia="zh-CN"/>
        </w:rPr>
      </w:pPr>
    </w:p>
    <w:p w14:paraId="13F780F3" w14:textId="77777777" w:rsidR="001B2E88" w:rsidRPr="001B2E88" w:rsidRDefault="001B2E88" w:rsidP="001B2E88">
      <w:pPr>
        <w:keepNext/>
        <w:keepLines/>
        <w:widowControl/>
        <w:suppressLineNumbers/>
        <w:suppressAutoHyphens/>
        <w:autoSpaceDE/>
        <w:autoSpaceDN/>
        <w:adjustRightInd/>
        <w:ind w:left="709" w:hanging="709"/>
        <w:rPr>
          <w:rFonts w:eastAsia="SimSun"/>
          <w:b/>
          <w:bCs/>
          <w:sz w:val="22"/>
          <w:szCs w:val="22"/>
          <w:lang w:eastAsia="zh-CN"/>
        </w:rPr>
      </w:pPr>
      <w:r w:rsidRPr="000645B1">
        <w:rPr>
          <w:rFonts w:eastAsia="SimSun"/>
          <w:sz w:val="22"/>
          <w:szCs w:val="22"/>
          <w:lang w:eastAsia="zh-CN"/>
        </w:rPr>
        <w:t>7.</w:t>
      </w:r>
      <w:r w:rsidRPr="000645B1">
        <w:rPr>
          <w:sz w:val="22"/>
          <w:szCs w:val="22"/>
        </w:rPr>
        <w:t>2</w:t>
      </w:r>
      <w:r>
        <w:rPr>
          <w:sz w:val="22"/>
          <w:szCs w:val="22"/>
        </w:rPr>
        <w:tab/>
      </w:r>
      <w:r w:rsidRPr="001B2E88">
        <w:rPr>
          <w:rFonts w:eastAsia="SimSun"/>
          <w:b/>
          <w:bCs/>
          <w:sz w:val="22"/>
          <w:szCs w:val="22"/>
          <w:lang w:eastAsia="zh-CN"/>
        </w:rPr>
        <w:t>Agenda Item 2: Review of the Conclusions/Decisions of the First meeting for the APIRG Infrastructure and Information Management Sub-Group (IIM/SG/1)</w:t>
      </w:r>
    </w:p>
    <w:p w14:paraId="191AA267" w14:textId="77777777" w:rsidR="001B2E88" w:rsidRPr="001B2E88" w:rsidRDefault="001B2E88" w:rsidP="001B2E88">
      <w:pPr>
        <w:keepNext/>
        <w:keepLines/>
        <w:widowControl/>
        <w:suppressLineNumbers/>
        <w:suppressAutoHyphens/>
        <w:autoSpaceDE/>
        <w:autoSpaceDN/>
        <w:adjustRightInd/>
        <w:ind w:left="709" w:hanging="709"/>
        <w:rPr>
          <w:rFonts w:eastAsia="SimSun"/>
          <w:b/>
          <w:bCs/>
          <w:sz w:val="22"/>
          <w:szCs w:val="22"/>
          <w:lang w:eastAsia="zh-CN"/>
        </w:rPr>
      </w:pPr>
    </w:p>
    <w:p w14:paraId="2DD4FEC5" w14:textId="77777777" w:rsidR="001B2E88" w:rsidRPr="001B2E88" w:rsidRDefault="001B2E88" w:rsidP="001B2E88">
      <w:pPr>
        <w:keepNext/>
        <w:keepLines/>
        <w:widowControl/>
        <w:suppressLineNumbers/>
        <w:suppressAutoHyphens/>
        <w:autoSpaceDE/>
        <w:autoSpaceDN/>
        <w:adjustRightInd/>
        <w:ind w:left="709" w:hanging="709"/>
        <w:rPr>
          <w:rFonts w:eastAsia="SimSun"/>
          <w:b/>
          <w:bCs/>
          <w:sz w:val="22"/>
          <w:szCs w:val="22"/>
          <w:lang w:eastAsia="zh-CN"/>
        </w:rPr>
      </w:pPr>
      <w:r w:rsidRPr="000645B1">
        <w:rPr>
          <w:bCs/>
          <w:sz w:val="22"/>
          <w:szCs w:val="22"/>
        </w:rPr>
        <w:t>7</w:t>
      </w:r>
      <w:r w:rsidRPr="000645B1">
        <w:rPr>
          <w:b/>
          <w:bCs/>
          <w:sz w:val="22"/>
          <w:szCs w:val="22"/>
        </w:rPr>
        <w:t>.</w:t>
      </w:r>
      <w:r>
        <w:rPr>
          <w:sz w:val="22"/>
          <w:szCs w:val="22"/>
        </w:rPr>
        <w:t>3</w:t>
      </w:r>
      <w:r>
        <w:rPr>
          <w:sz w:val="22"/>
          <w:szCs w:val="22"/>
        </w:rPr>
        <w:tab/>
      </w:r>
      <w:r w:rsidRPr="001B2E88">
        <w:rPr>
          <w:rFonts w:eastAsia="SimSun"/>
          <w:b/>
          <w:bCs/>
          <w:sz w:val="22"/>
          <w:szCs w:val="22"/>
          <w:lang w:eastAsia="zh-CN"/>
        </w:rPr>
        <w:t>Agenda Item 3:</w:t>
      </w:r>
      <w:r w:rsidR="00B54EFE">
        <w:rPr>
          <w:rFonts w:eastAsia="SimSun"/>
          <w:b/>
          <w:bCs/>
          <w:sz w:val="22"/>
          <w:szCs w:val="22"/>
          <w:lang w:eastAsia="zh-CN"/>
        </w:rPr>
        <w:t xml:space="preserve"> </w:t>
      </w:r>
      <w:r w:rsidRPr="001B2E88">
        <w:rPr>
          <w:rFonts w:eastAsia="SimSun"/>
          <w:b/>
          <w:bCs/>
          <w:sz w:val="22"/>
          <w:szCs w:val="22"/>
          <w:lang w:eastAsia="zh-CN"/>
        </w:rPr>
        <w:t>Review of the outcome of the APIRG/21</w:t>
      </w:r>
      <w:r w:rsidRPr="001B2E88">
        <w:rPr>
          <w:rFonts w:eastAsia="SimSun"/>
          <w:b/>
          <w:bCs/>
          <w:sz w:val="22"/>
          <w:szCs w:val="22"/>
          <w:vertAlign w:val="superscript"/>
          <w:lang w:eastAsia="zh-CN"/>
        </w:rPr>
        <w:t>st</w:t>
      </w:r>
      <w:r w:rsidRPr="001B2E88">
        <w:rPr>
          <w:rFonts w:eastAsia="SimSun"/>
          <w:b/>
          <w:bCs/>
          <w:sz w:val="22"/>
          <w:szCs w:val="22"/>
          <w:lang w:eastAsia="zh-CN"/>
        </w:rPr>
        <w:t xml:space="preserve"> meeting</w:t>
      </w:r>
    </w:p>
    <w:p w14:paraId="5F3E8BA1" w14:textId="77777777" w:rsidR="001B2E88" w:rsidRPr="001B2E88" w:rsidRDefault="001B2E88" w:rsidP="001B2E88">
      <w:pPr>
        <w:keepNext/>
        <w:keepLines/>
        <w:widowControl/>
        <w:suppressLineNumbers/>
        <w:suppressAutoHyphens/>
        <w:autoSpaceDE/>
        <w:autoSpaceDN/>
        <w:adjustRightInd/>
        <w:ind w:left="709" w:hanging="709"/>
        <w:rPr>
          <w:rFonts w:eastAsia="SimSun"/>
          <w:b/>
          <w:bCs/>
          <w:sz w:val="22"/>
          <w:szCs w:val="22"/>
          <w:lang w:eastAsia="zh-CN"/>
        </w:rPr>
      </w:pPr>
    </w:p>
    <w:p w14:paraId="7D7F84F0" w14:textId="77777777" w:rsidR="001B2E88" w:rsidRPr="001B2E88" w:rsidRDefault="001B2E88" w:rsidP="001B2E88">
      <w:pPr>
        <w:keepNext/>
        <w:keepLines/>
        <w:widowControl/>
        <w:suppressLineNumbers/>
        <w:suppressAutoHyphens/>
        <w:autoSpaceDE/>
        <w:autoSpaceDN/>
        <w:adjustRightInd/>
        <w:ind w:left="709" w:hanging="709"/>
        <w:rPr>
          <w:rFonts w:eastAsia="SimSun"/>
          <w:b/>
          <w:bCs/>
          <w:sz w:val="22"/>
          <w:szCs w:val="22"/>
          <w:lang w:eastAsia="zh-CN"/>
        </w:rPr>
      </w:pPr>
      <w:r w:rsidRPr="000645B1">
        <w:rPr>
          <w:bCs/>
          <w:sz w:val="22"/>
          <w:szCs w:val="22"/>
        </w:rPr>
        <w:t>7.</w:t>
      </w:r>
      <w:r>
        <w:rPr>
          <w:bCs/>
          <w:sz w:val="22"/>
          <w:szCs w:val="22"/>
        </w:rPr>
        <w:t>4</w:t>
      </w:r>
      <w:r>
        <w:rPr>
          <w:bCs/>
          <w:sz w:val="22"/>
          <w:szCs w:val="22"/>
        </w:rPr>
        <w:tab/>
      </w:r>
      <w:r w:rsidRPr="001B2E88">
        <w:rPr>
          <w:rFonts w:eastAsia="SimSun"/>
          <w:b/>
          <w:bCs/>
          <w:sz w:val="22"/>
          <w:szCs w:val="22"/>
          <w:lang w:eastAsia="zh-CN"/>
        </w:rPr>
        <w:t>Agenda Item 4:   Status of implementation of the regional projects adopted by APIRG</w:t>
      </w:r>
    </w:p>
    <w:p w14:paraId="201BE925" w14:textId="77777777" w:rsidR="001B2E88" w:rsidRPr="001B2E88" w:rsidRDefault="001B2E88" w:rsidP="001B2E88">
      <w:pPr>
        <w:keepNext/>
        <w:keepLines/>
        <w:widowControl/>
        <w:suppressLineNumbers/>
        <w:suppressAutoHyphens/>
        <w:autoSpaceDE/>
        <w:autoSpaceDN/>
        <w:adjustRightInd/>
        <w:ind w:left="709" w:hanging="709"/>
        <w:rPr>
          <w:rFonts w:eastAsia="SimSun"/>
          <w:b/>
          <w:bCs/>
          <w:sz w:val="22"/>
          <w:szCs w:val="22"/>
          <w:lang w:eastAsia="zh-CN"/>
        </w:rPr>
      </w:pPr>
    </w:p>
    <w:p w14:paraId="69CBF0F4" w14:textId="77777777" w:rsidR="001B2E88" w:rsidRPr="001B2E88" w:rsidRDefault="001B2E88" w:rsidP="001B2E88">
      <w:pPr>
        <w:keepNext/>
        <w:keepLines/>
        <w:widowControl/>
        <w:suppressLineNumbers/>
        <w:suppressAutoHyphens/>
        <w:autoSpaceDE/>
        <w:autoSpaceDN/>
        <w:adjustRightInd/>
        <w:ind w:left="709"/>
        <w:rPr>
          <w:rFonts w:eastAsia="SimSun"/>
          <w:b/>
          <w:bCs/>
          <w:sz w:val="22"/>
          <w:szCs w:val="22"/>
          <w:lang w:eastAsia="zh-CN"/>
        </w:rPr>
      </w:pPr>
      <w:r w:rsidRPr="001B2E88">
        <w:rPr>
          <w:rFonts w:eastAsia="SimSun"/>
          <w:b/>
          <w:bCs/>
          <w:sz w:val="22"/>
          <w:szCs w:val="22"/>
          <w:lang w:eastAsia="zh-CN"/>
        </w:rPr>
        <w:t>4.1 AFI Aeronautical Meteorological Regional Projects</w:t>
      </w:r>
    </w:p>
    <w:p w14:paraId="4FE7A98A" w14:textId="77777777" w:rsidR="001B2E88" w:rsidRPr="001B2E88" w:rsidRDefault="001B2E88" w:rsidP="001B2E88">
      <w:pPr>
        <w:keepNext/>
        <w:keepLines/>
        <w:widowControl/>
        <w:suppressLineNumbers/>
        <w:suppressAutoHyphens/>
        <w:autoSpaceDE/>
        <w:autoSpaceDN/>
        <w:adjustRightInd/>
        <w:ind w:left="709"/>
        <w:rPr>
          <w:rFonts w:eastAsia="SimSun"/>
          <w:b/>
          <w:bCs/>
          <w:sz w:val="22"/>
          <w:szCs w:val="22"/>
          <w:lang w:eastAsia="zh-CN"/>
        </w:rPr>
      </w:pPr>
      <w:r w:rsidRPr="001B2E88">
        <w:rPr>
          <w:rFonts w:eastAsia="SimSun"/>
          <w:b/>
          <w:bCs/>
          <w:sz w:val="22"/>
          <w:szCs w:val="22"/>
          <w:lang w:eastAsia="zh-CN"/>
        </w:rPr>
        <w:t>4.2 AFI Aeronautical Information Management Regional Projects</w:t>
      </w:r>
    </w:p>
    <w:p w14:paraId="055FF85D" w14:textId="77777777" w:rsidR="001B2E88" w:rsidRPr="001B2E88" w:rsidRDefault="001B2E88" w:rsidP="001B2E88">
      <w:pPr>
        <w:keepNext/>
        <w:keepLines/>
        <w:widowControl/>
        <w:suppressLineNumbers/>
        <w:suppressAutoHyphens/>
        <w:autoSpaceDE/>
        <w:autoSpaceDN/>
        <w:adjustRightInd/>
        <w:ind w:left="709"/>
        <w:rPr>
          <w:rFonts w:eastAsia="SimSun"/>
          <w:b/>
          <w:bCs/>
          <w:sz w:val="22"/>
          <w:szCs w:val="22"/>
          <w:lang w:eastAsia="zh-CN"/>
        </w:rPr>
      </w:pPr>
      <w:r w:rsidRPr="001B2E88">
        <w:rPr>
          <w:rFonts w:eastAsia="SimSun"/>
          <w:b/>
          <w:bCs/>
          <w:sz w:val="22"/>
          <w:szCs w:val="22"/>
          <w:lang w:eastAsia="zh-CN"/>
        </w:rPr>
        <w:t>4.3 AFI Aeronautical Communication Navigation Surveillance, Infrastructure, Spectrum and Systems Regional Projects</w:t>
      </w:r>
    </w:p>
    <w:p w14:paraId="4DC7CA79" w14:textId="77777777" w:rsidR="001B2E88" w:rsidRPr="001B2E88" w:rsidRDefault="001B2E88" w:rsidP="001B2E88">
      <w:pPr>
        <w:keepNext/>
        <w:keepLines/>
        <w:widowControl/>
        <w:suppressLineNumbers/>
        <w:suppressAutoHyphens/>
        <w:autoSpaceDE/>
        <w:autoSpaceDN/>
        <w:adjustRightInd/>
        <w:ind w:left="709" w:hanging="709"/>
        <w:rPr>
          <w:rFonts w:eastAsia="SimSun"/>
          <w:b/>
          <w:bCs/>
          <w:sz w:val="22"/>
          <w:szCs w:val="22"/>
          <w:lang w:eastAsia="zh-CN"/>
        </w:rPr>
      </w:pPr>
    </w:p>
    <w:p w14:paraId="04AF50C3" w14:textId="77777777" w:rsidR="001B2E88" w:rsidRPr="001B2E88" w:rsidRDefault="001B2E88" w:rsidP="001B2E88">
      <w:pPr>
        <w:keepNext/>
        <w:keepLines/>
        <w:widowControl/>
        <w:suppressLineNumbers/>
        <w:suppressAutoHyphens/>
        <w:autoSpaceDE/>
        <w:autoSpaceDN/>
        <w:adjustRightInd/>
        <w:ind w:left="709" w:hanging="709"/>
        <w:rPr>
          <w:rFonts w:eastAsia="SimSun"/>
          <w:b/>
          <w:bCs/>
          <w:sz w:val="22"/>
          <w:szCs w:val="22"/>
          <w:lang w:eastAsia="zh-CN"/>
        </w:rPr>
      </w:pPr>
      <w:r w:rsidRPr="000645B1">
        <w:rPr>
          <w:bCs/>
          <w:sz w:val="22"/>
          <w:szCs w:val="22"/>
        </w:rPr>
        <w:t>7.5</w:t>
      </w:r>
      <w:r>
        <w:rPr>
          <w:bCs/>
          <w:sz w:val="22"/>
          <w:szCs w:val="22"/>
        </w:rPr>
        <w:tab/>
      </w:r>
      <w:r w:rsidRPr="001B2E88">
        <w:rPr>
          <w:rFonts w:eastAsia="SimSun"/>
          <w:b/>
          <w:bCs/>
          <w:sz w:val="22"/>
          <w:szCs w:val="22"/>
          <w:lang w:eastAsia="zh-CN"/>
        </w:rPr>
        <w:t xml:space="preserve">Agenda Item 5: Review of the Term of Reference and Work </w:t>
      </w:r>
      <w:proofErr w:type="spellStart"/>
      <w:r w:rsidRPr="001B2E88">
        <w:rPr>
          <w:rFonts w:eastAsia="SimSun"/>
          <w:b/>
          <w:bCs/>
          <w:sz w:val="22"/>
          <w:szCs w:val="22"/>
          <w:lang w:eastAsia="zh-CN"/>
        </w:rPr>
        <w:t>Programme</w:t>
      </w:r>
      <w:proofErr w:type="spellEnd"/>
      <w:r w:rsidRPr="001B2E88">
        <w:rPr>
          <w:rFonts w:eastAsia="SimSun"/>
          <w:b/>
          <w:bCs/>
          <w:sz w:val="22"/>
          <w:szCs w:val="22"/>
          <w:lang w:eastAsia="zh-CN"/>
        </w:rPr>
        <w:t xml:space="preserve"> of the APIRG IIM Sub Group</w:t>
      </w:r>
    </w:p>
    <w:p w14:paraId="54BA0348" w14:textId="77777777" w:rsidR="001B2E88" w:rsidRPr="001B2E88" w:rsidRDefault="001B2E88" w:rsidP="001B2E88">
      <w:pPr>
        <w:keepNext/>
        <w:keepLines/>
        <w:widowControl/>
        <w:suppressLineNumbers/>
        <w:suppressAutoHyphens/>
        <w:autoSpaceDE/>
        <w:autoSpaceDN/>
        <w:adjustRightInd/>
        <w:ind w:left="709" w:hanging="709"/>
        <w:rPr>
          <w:rFonts w:eastAsia="SimSun"/>
          <w:b/>
          <w:bCs/>
          <w:sz w:val="22"/>
          <w:szCs w:val="22"/>
          <w:lang w:eastAsia="zh-CN"/>
        </w:rPr>
      </w:pPr>
    </w:p>
    <w:p w14:paraId="7F1CD511" w14:textId="77777777" w:rsidR="001B2E88" w:rsidRPr="001B2E88" w:rsidRDefault="001B2E88" w:rsidP="001B2E88">
      <w:pPr>
        <w:keepNext/>
        <w:keepLines/>
        <w:widowControl/>
        <w:suppressLineNumbers/>
        <w:suppressAutoHyphens/>
        <w:autoSpaceDE/>
        <w:autoSpaceDN/>
        <w:adjustRightInd/>
        <w:ind w:left="709" w:hanging="709"/>
        <w:rPr>
          <w:rFonts w:eastAsia="SimSun"/>
          <w:b/>
          <w:bCs/>
          <w:sz w:val="22"/>
          <w:szCs w:val="22"/>
          <w:lang w:eastAsia="zh-CN"/>
        </w:rPr>
      </w:pPr>
      <w:r w:rsidRPr="000645B1">
        <w:rPr>
          <w:bCs/>
          <w:sz w:val="22"/>
          <w:szCs w:val="22"/>
        </w:rPr>
        <w:t>7.</w:t>
      </w:r>
      <w:r>
        <w:rPr>
          <w:bCs/>
          <w:sz w:val="22"/>
          <w:szCs w:val="22"/>
        </w:rPr>
        <w:t>6</w:t>
      </w:r>
      <w:r>
        <w:rPr>
          <w:bCs/>
          <w:sz w:val="22"/>
          <w:szCs w:val="22"/>
        </w:rPr>
        <w:tab/>
      </w:r>
      <w:r w:rsidR="00B54EFE" w:rsidRPr="001B2E88">
        <w:rPr>
          <w:rFonts w:eastAsia="SimSun"/>
          <w:b/>
          <w:bCs/>
          <w:sz w:val="22"/>
          <w:szCs w:val="22"/>
          <w:lang w:eastAsia="zh-CN"/>
        </w:rPr>
        <w:t xml:space="preserve">Agenda Item </w:t>
      </w:r>
      <w:r w:rsidR="00B54EFE">
        <w:rPr>
          <w:rFonts w:eastAsia="SimSun"/>
          <w:b/>
          <w:bCs/>
          <w:sz w:val="22"/>
          <w:szCs w:val="22"/>
          <w:lang w:eastAsia="zh-CN"/>
        </w:rPr>
        <w:t>6</w:t>
      </w:r>
      <w:r w:rsidR="00B54EFE" w:rsidRPr="001B2E88">
        <w:rPr>
          <w:rFonts w:eastAsia="SimSun"/>
          <w:b/>
          <w:bCs/>
          <w:sz w:val="22"/>
          <w:szCs w:val="22"/>
          <w:lang w:eastAsia="zh-CN"/>
        </w:rPr>
        <w:t xml:space="preserve">: Any other business </w:t>
      </w:r>
      <w:r w:rsidRPr="001B2E88">
        <w:rPr>
          <w:rFonts w:eastAsia="SimSun"/>
          <w:b/>
          <w:bCs/>
          <w:sz w:val="22"/>
          <w:szCs w:val="22"/>
          <w:lang w:eastAsia="zh-CN"/>
        </w:rPr>
        <w:t>and Infrastructure Management Sub-Group</w:t>
      </w:r>
    </w:p>
    <w:p w14:paraId="1026ED4E" w14:textId="77777777" w:rsidR="001B2E88" w:rsidRPr="001B2E88" w:rsidRDefault="001B2E88" w:rsidP="001B2E88">
      <w:pPr>
        <w:keepNext/>
        <w:keepLines/>
        <w:widowControl/>
        <w:suppressLineNumbers/>
        <w:suppressAutoHyphens/>
        <w:autoSpaceDE/>
        <w:autoSpaceDN/>
        <w:adjustRightInd/>
        <w:ind w:left="709" w:hanging="709"/>
        <w:rPr>
          <w:rFonts w:eastAsia="SimSun"/>
          <w:b/>
          <w:bCs/>
          <w:sz w:val="22"/>
          <w:szCs w:val="22"/>
          <w:lang w:eastAsia="zh-CN"/>
        </w:rPr>
      </w:pPr>
    </w:p>
    <w:p w14:paraId="406A9431" w14:textId="77777777" w:rsidR="001B2E88" w:rsidRPr="001B2E88" w:rsidRDefault="001B2E88" w:rsidP="00B54EFE">
      <w:pPr>
        <w:keepNext/>
        <w:keepLines/>
        <w:widowControl/>
        <w:suppressLineNumbers/>
        <w:suppressAutoHyphens/>
        <w:autoSpaceDE/>
        <w:autoSpaceDN/>
        <w:adjustRightInd/>
        <w:ind w:left="709" w:hanging="709"/>
        <w:rPr>
          <w:rFonts w:eastAsia="SimSun"/>
          <w:b/>
          <w:bCs/>
          <w:sz w:val="22"/>
          <w:szCs w:val="22"/>
          <w:lang w:eastAsia="zh-CN"/>
        </w:rPr>
      </w:pPr>
      <w:r w:rsidRPr="000645B1">
        <w:rPr>
          <w:bCs/>
          <w:sz w:val="22"/>
          <w:szCs w:val="22"/>
        </w:rPr>
        <w:t>7.</w:t>
      </w:r>
      <w:r>
        <w:rPr>
          <w:bCs/>
          <w:sz w:val="22"/>
          <w:szCs w:val="22"/>
        </w:rPr>
        <w:t>7</w:t>
      </w:r>
      <w:r>
        <w:rPr>
          <w:bCs/>
          <w:sz w:val="22"/>
          <w:szCs w:val="22"/>
        </w:rPr>
        <w:tab/>
      </w:r>
      <w:r w:rsidR="00B54EFE" w:rsidRPr="001B2E88">
        <w:rPr>
          <w:rFonts w:eastAsia="SimSun"/>
          <w:b/>
          <w:bCs/>
          <w:sz w:val="22"/>
          <w:szCs w:val="22"/>
          <w:lang w:eastAsia="zh-CN"/>
        </w:rPr>
        <w:t xml:space="preserve">Agenda Item </w:t>
      </w:r>
      <w:r w:rsidR="00B54EFE">
        <w:rPr>
          <w:rFonts w:eastAsia="SimSun"/>
          <w:b/>
          <w:bCs/>
          <w:sz w:val="22"/>
          <w:szCs w:val="22"/>
          <w:lang w:eastAsia="zh-CN"/>
        </w:rPr>
        <w:t>7</w:t>
      </w:r>
      <w:r w:rsidR="00B54EFE" w:rsidRPr="001B2E88">
        <w:rPr>
          <w:rFonts w:eastAsia="SimSun"/>
          <w:b/>
          <w:bCs/>
          <w:sz w:val="22"/>
          <w:szCs w:val="22"/>
          <w:lang w:eastAsia="zh-CN"/>
        </w:rPr>
        <w:t>:</w:t>
      </w:r>
      <w:r w:rsidR="00B54EFE">
        <w:rPr>
          <w:rFonts w:eastAsia="SimSun"/>
          <w:b/>
          <w:bCs/>
          <w:sz w:val="22"/>
          <w:szCs w:val="22"/>
          <w:lang w:eastAsia="zh-CN"/>
        </w:rPr>
        <w:t xml:space="preserve"> </w:t>
      </w:r>
      <w:r w:rsidR="00B54EFE" w:rsidRPr="001B2E88">
        <w:rPr>
          <w:rFonts w:eastAsia="SimSun"/>
          <w:b/>
          <w:bCs/>
          <w:sz w:val="22"/>
          <w:szCs w:val="22"/>
          <w:lang w:eastAsia="zh-CN"/>
        </w:rPr>
        <w:t>Review of the draft Conclusions/Decisions of the Second meeting of the APIRG Information</w:t>
      </w:r>
    </w:p>
    <w:p w14:paraId="53C3E0E2" w14:textId="77777777" w:rsidR="001B2E88" w:rsidRDefault="001B2E88" w:rsidP="00C070EF">
      <w:pPr>
        <w:keepNext/>
        <w:keepLines/>
        <w:widowControl/>
        <w:suppressLineNumbers/>
        <w:suppressAutoHyphens/>
        <w:autoSpaceDE/>
        <w:autoSpaceDN/>
        <w:adjustRightInd/>
        <w:rPr>
          <w:b/>
          <w:bCs/>
          <w:sz w:val="22"/>
          <w:szCs w:val="22"/>
        </w:rPr>
      </w:pPr>
    </w:p>
    <w:p w14:paraId="1C972A13" w14:textId="77777777" w:rsidR="005473FA" w:rsidRDefault="00820246" w:rsidP="00C070EF">
      <w:pPr>
        <w:keepNext/>
        <w:keepLines/>
        <w:widowControl/>
        <w:suppressLineNumbers/>
        <w:suppressAutoHyphens/>
        <w:autoSpaceDE/>
        <w:autoSpaceDN/>
        <w:adjustRightInd/>
        <w:rPr>
          <w:b/>
          <w:bCs/>
          <w:sz w:val="22"/>
          <w:szCs w:val="22"/>
        </w:rPr>
      </w:pPr>
      <w:r>
        <w:rPr>
          <w:b/>
          <w:bCs/>
          <w:sz w:val="22"/>
          <w:szCs w:val="22"/>
        </w:rPr>
        <w:t>8</w:t>
      </w:r>
      <w:r w:rsidR="006F1B16" w:rsidRPr="00754967">
        <w:rPr>
          <w:b/>
          <w:bCs/>
          <w:sz w:val="22"/>
          <w:szCs w:val="22"/>
        </w:rPr>
        <w:t>.</w:t>
      </w:r>
      <w:r w:rsidR="006F1B16" w:rsidRPr="00754967">
        <w:rPr>
          <w:b/>
          <w:bCs/>
          <w:sz w:val="22"/>
          <w:szCs w:val="22"/>
        </w:rPr>
        <w:tab/>
        <w:t xml:space="preserve">Summary of </w:t>
      </w:r>
      <w:r w:rsidR="008711C9" w:rsidRPr="00754967">
        <w:rPr>
          <w:b/>
          <w:bCs/>
          <w:sz w:val="22"/>
          <w:szCs w:val="22"/>
        </w:rPr>
        <w:t>Draft conclusion</w:t>
      </w:r>
      <w:r w:rsidR="006F1B16" w:rsidRPr="00754967">
        <w:rPr>
          <w:b/>
          <w:bCs/>
          <w:sz w:val="22"/>
          <w:szCs w:val="22"/>
        </w:rPr>
        <w:t>s &amp; decisions</w:t>
      </w:r>
    </w:p>
    <w:p w14:paraId="6E35EAEC" w14:textId="77777777" w:rsidR="005156B2" w:rsidRPr="00754967" w:rsidRDefault="005156B2" w:rsidP="00C070EF">
      <w:pPr>
        <w:keepNext/>
        <w:keepLines/>
        <w:widowControl/>
        <w:suppressLineNumbers/>
        <w:suppressAutoHyphens/>
        <w:autoSpaceDE/>
        <w:autoSpaceDN/>
        <w:adjustRightInd/>
        <w:rPr>
          <w:b/>
          <w:bCs/>
          <w:sz w:val="22"/>
          <w:szCs w:val="22"/>
        </w:rPr>
      </w:pPr>
    </w:p>
    <w:p w14:paraId="25825FA4" w14:textId="77777777" w:rsidR="00B54EFE" w:rsidRDefault="00B54EFE" w:rsidP="00C070EF">
      <w:pPr>
        <w:pStyle w:val="1Technical"/>
        <w:keepNext/>
        <w:keepLines/>
        <w:widowControl/>
        <w:suppressLineNumbers/>
        <w:tabs>
          <w:tab w:val="left" w:pos="720"/>
          <w:tab w:val="left" w:pos="1440"/>
          <w:tab w:val="left" w:pos="2160"/>
        </w:tabs>
        <w:suppressAutoHyphens/>
        <w:rPr>
          <w:sz w:val="22"/>
          <w:szCs w:val="22"/>
        </w:rPr>
      </w:pPr>
      <w:r>
        <w:rPr>
          <w:sz w:val="22"/>
          <w:szCs w:val="22"/>
        </w:rPr>
        <w:t>The meeting was briefed on the new format developed to formulated the conclusion/decision of the meetings as proposed by the ANC.</w:t>
      </w:r>
    </w:p>
    <w:p w14:paraId="159BCC74" w14:textId="77777777" w:rsidR="005473FA" w:rsidRPr="00754967" w:rsidRDefault="007D506D" w:rsidP="00C070EF">
      <w:pPr>
        <w:pStyle w:val="1Technical"/>
        <w:keepNext/>
        <w:keepLines/>
        <w:widowControl/>
        <w:suppressLineNumbers/>
        <w:tabs>
          <w:tab w:val="left" w:pos="720"/>
          <w:tab w:val="left" w:pos="1440"/>
          <w:tab w:val="left" w:pos="2160"/>
        </w:tabs>
        <w:suppressAutoHyphens/>
        <w:rPr>
          <w:b/>
          <w:bCs/>
          <w:sz w:val="22"/>
          <w:szCs w:val="22"/>
        </w:rPr>
      </w:pPr>
      <w:r w:rsidRPr="00754967">
        <w:rPr>
          <w:sz w:val="22"/>
          <w:szCs w:val="22"/>
        </w:rPr>
        <w:t xml:space="preserve">The following Draft </w:t>
      </w:r>
      <w:r>
        <w:rPr>
          <w:sz w:val="22"/>
          <w:szCs w:val="22"/>
        </w:rPr>
        <w:t>C</w:t>
      </w:r>
      <w:r w:rsidRPr="00754967">
        <w:rPr>
          <w:sz w:val="22"/>
          <w:szCs w:val="22"/>
        </w:rPr>
        <w:t xml:space="preserve">onclusions and </w:t>
      </w:r>
      <w:r>
        <w:rPr>
          <w:sz w:val="22"/>
          <w:szCs w:val="22"/>
        </w:rPr>
        <w:t>D</w:t>
      </w:r>
      <w:r w:rsidRPr="00754967">
        <w:rPr>
          <w:sz w:val="22"/>
          <w:szCs w:val="22"/>
        </w:rPr>
        <w:t xml:space="preserve">ecisions were formulated by </w:t>
      </w:r>
      <w:r w:rsidR="005156B2">
        <w:rPr>
          <w:sz w:val="22"/>
          <w:szCs w:val="22"/>
        </w:rPr>
        <w:t>the second</w:t>
      </w:r>
      <w:r w:rsidR="005156B2">
        <w:rPr>
          <w:b/>
          <w:sz w:val="22"/>
          <w:szCs w:val="22"/>
        </w:rPr>
        <w:t xml:space="preserve"> </w:t>
      </w:r>
      <w:r w:rsidR="005156B2" w:rsidRPr="00754967">
        <w:rPr>
          <w:sz w:val="22"/>
          <w:szCs w:val="22"/>
        </w:rPr>
        <w:t>meeting</w:t>
      </w:r>
      <w:r w:rsidR="005156B2">
        <w:rPr>
          <w:sz w:val="22"/>
          <w:szCs w:val="22"/>
        </w:rPr>
        <w:t xml:space="preserve"> of </w:t>
      </w:r>
      <w:r w:rsidR="00200DF6">
        <w:rPr>
          <w:sz w:val="22"/>
          <w:szCs w:val="22"/>
        </w:rPr>
        <w:t xml:space="preserve">the </w:t>
      </w:r>
      <w:r w:rsidR="00200DF6">
        <w:rPr>
          <w:b/>
          <w:sz w:val="22"/>
          <w:szCs w:val="22"/>
        </w:rPr>
        <w:t>IIM</w:t>
      </w:r>
      <w:r>
        <w:rPr>
          <w:b/>
          <w:sz w:val="22"/>
          <w:szCs w:val="22"/>
        </w:rPr>
        <w:t>/SG</w:t>
      </w:r>
      <w:r w:rsidRPr="00754967">
        <w:rPr>
          <w:sz w:val="22"/>
          <w:szCs w:val="22"/>
        </w:rPr>
        <w:t>:</w:t>
      </w:r>
    </w:p>
    <w:p w14:paraId="14FF489F" w14:textId="77777777" w:rsidR="001B53F7" w:rsidRDefault="001B53F7" w:rsidP="00200DF6">
      <w:pPr>
        <w:widowControl/>
        <w:tabs>
          <w:tab w:val="left" w:pos="720"/>
          <w:tab w:val="left" w:pos="1440"/>
        </w:tabs>
        <w:autoSpaceDE/>
        <w:autoSpaceDN/>
        <w:adjustRightInd/>
        <w:ind w:left="1440" w:hanging="1440"/>
        <w:rPr>
          <w:b/>
          <w:sz w:val="22"/>
          <w:szCs w:val="22"/>
          <w:lang w:eastAsia="fr-FR"/>
        </w:rPr>
      </w:pPr>
    </w:p>
    <w:p w14:paraId="6DC5FE84"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 xml:space="preserve">Agenda Item 1:  Adoption of the Agenda, the Work </w:t>
      </w:r>
      <w:proofErr w:type="spellStart"/>
      <w:r w:rsidRPr="00200DF6">
        <w:rPr>
          <w:b/>
          <w:sz w:val="22"/>
          <w:szCs w:val="22"/>
          <w:lang w:eastAsia="fr-FR"/>
        </w:rPr>
        <w:t>programme</w:t>
      </w:r>
      <w:proofErr w:type="spellEnd"/>
      <w:r w:rsidRPr="00200DF6">
        <w:rPr>
          <w:b/>
          <w:sz w:val="22"/>
          <w:szCs w:val="22"/>
          <w:lang w:eastAsia="fr-FR"/>
        </w:rPr>
        <w:t xml:space="preserve"> and Election of Chairperson and       Vice-Chairperson of the Meeting</w:t>
      </w:r>
    </w:p>
    <w:p w14:paraId="5FC1FD38"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92733E" w:rsidRPr="00200DF6" w14:paraId="475696DC" w14:textId="77777777" w:rsidTr="003B667D">
        <w:trPr>
          <w:trHeight w:val="416"/>
        </w:trPr>
        <w:tc>
          <w:tcPr>
            <w:tcW w:w="9369" w:type="dxa"/>
            <w:gridSpan w:val="3"/>
          </w:tcPr>
          <w:p w14:paraId="301C4382"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2/01</w:t>
            </w:r>
            <w:r w:rsidRPr="00200DF6">
              <w:rPr>
                <w:b/>
                <w:sz w:val="22"/>
                <w:szCs w:val="22"/>
                <w:lang w:eastAsia="fr-FR"/>
              </w:rPr>
              <w:t xml:space="preserve">: </w:t>
            </w:r>
            <w:r w:rsidRPr="00200DF6">
              <w:rPr>
                <w:b/>
                <w:i/>
                <w:sz w:val="22"/>
                <w:szCs w:val="22"/>
                <w:lang w:eastAsia="fr-FR"/>
              </w:rPr>
              <w:t>Appointment of the  Chairperson and   Vice-Chairperson of the Meeting</w:t>
            </w:r>
          </w:p>
        </w:tc>
      </w:tr>
      <w:tr w:rsidR="0092733E" w:rsidRPr="00200DF6" w14:paraId="101D464F" w14:textId="77777777" w:rsidTr="003B667D">
        <w:trPr>
          <w:trHeight w:val="1583"/>
        </w:trPr>
        <w:tc>
          <w:tcPr>
            <w:tcW w:w="6212" w:type="dxa"/>
            <w:gridSpan w:val="2"/>
          </w:tcPr>
          <w:p w14:paraId="5FE65E72" w14:textId="77777777" w:rsidR="0092733E" w:rsidRPr="00200DF6" w:rsidRDefault="0092733E" w:rsidP="003B667D">
            <w:pPr>
              <w:widowControl/>
              <w:tabs>
                <w:tab w:val="left" w:pos="720"/>
              </w:tabs>
              <w:autoSpaceDE/>
              <w:autoSpaceDN/>
              <w:adjustRightInd/>
              <w:rPr>
                <w:b/>
                <w:sz w:val="22"/>
                <w:szCs w:val="22"/>
                <w:lang w:eastAsia="fr-FR"/>
              </w:rPr>
            </w:pPr>
            <w:r w:rsidRPr="00200DF6">
              <w:rPr>
                <w:b/>
                <w:sz w:val="22"/>
                <w:szCs w:val="22"/>
                <w:lang w:eastAsia="fr-FR"/>
              </w:rPr>
              <w:t>That;</w:t>
            </w:r>
          </w:p>
          <w:p w14:paraId="23C2242A" w14:textId="77777777" w:rsidR="0092733E" w:rsidRPr="00200DF6" w:rsidRDefault="0092733E" w:rsidP="003B667D">
            <w:pPr>
              <w:widowControl/>
              <w:tabs>
                <w:tab w:val="left" w:pos="720"/>
              </w:tabs>
              <w:autoSpaceDE/>
              <w:autoSpaceDN/>
              <w:adjustRightInd/>
              <w:rPr>
                <w:b/>
                <w:sz w:val="22"/>
                <w:szCs w:val="22"/>
                <w:lang w:eastAsia="fr-FR"/>
              </w:rPr>
            </w:pPr>
            <w:r w:rsidRPr="00200DF6">
              <w:rPr>
                <w:b/>
                <w:sz w:val="22"/>
                <w:szCs w:val="22"/>
                <w:lang w:eastAsia="fr-FR"/>
              </w:rPr>
              <w:t>Côte d’Ivoire and South Africa are appointed as Chairperson and Vice Chairperson of the AFPIRG IIM/SG.</w:t>
            </w:r>
          </w:p>
        </w:tc>
        <w:tc>
          <w:tcPr>
            <w:tcW w:w="3157" w:type="dxa"/>
          </w:tcPr>
          <w:p w14:paraId="69F2368C"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0C238A28"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71215213"/>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4A77C638"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359191176"/>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6FFC3A31"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321929065"/>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3A516090"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961156972"/>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5EF24A67"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86497905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1734903A" w14:textId="77777777" w:rsidTr="003B667D">
        <w:trPr>
          <w:trHeight w:val="275"/>
        </w:trPr>
        <w:tc>
          <w:tcPr>
            <w:tcW w:w="9369" w:type="dxa"/>
            <w:gridSpan w:val="3"/>
          </w:tcPr>
          <w:p w14:paraId="4E1F05F6"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Why: To  ensure the chairing of the meeting and the coordination </w:t>
            </w:r>
            <w:r>
              <w:rPr>
                <w:b/>
                <w:bCs/>
                <w:sz w:val="22"/>
                <w:szCs w:val="22"/>
                <w:lang w:eastAsia="fr-FR"/>
              </w:rPr>
              <w:t xml:space="preserve">of </w:t>
            </w:r>
            <w:r w:rsidRPr="00200DF6">
              <w:rPr>
                <w:b/>
                <w:bCs/>
                <w:sz w:val="22"/>
                <w:szCs w:val="22"/>
                <w:lang w:eastAsia="fr-FR"/>
              </w:rPr>
              <w:t xml:space="preserve">IIM SG activities </w:t>
            </w:r>
          </w:p>
        </w:tc>
      </w:tr>
      <w:tr w:rsidR="0092733E" w:rsidRPr="00200DF6" w14:paraId="7531D254" w14:textId="77777777" w:rsidTr="003B667D">
        <w:trPr>
          <w:trHeight w:val="214"/>
        </w:trPr>
        <w:tc>
          <w:tcPr>
            <w:tcW w:w="5677" w:type="dxa"/>
          </w:tcPr>
          <w:p w14:paraId="568DBD16"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09/07/ 2018 then after</w:t>
            </w:r>
          </w:p>
        </w:tc>
        <w:tc>
          <w:tcPr>
            <w:tcW w:w="3692" w:type="dxa"/>
            <w:gridSpan w:val="2"/>
          </w:tcPr>
          <w:p w14:paraId="169BE1CA"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38C8F136" w14:textId="77777777" w:rsidTr="003B667D">
        <w:trPr>
          <w:trHeight w:val="452"/>
        </w:trPr>
        <w:tc>
          <w:tcPr>
            <w:tcW w:w="9369" w:type="dxa"/>
            <w:gridSpan w:val="3"/>
          </w:tcPr>
          <w:p w14:paraId="135ED974"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212966314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71924396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86513092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47042913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0FDA75B1"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p w14:paraId="4AE1CF4E"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 xml:space="preserve"> </w:t>
      </w:r>
      <w:r w:rsidRPr="00200DF6">
        <w:rPr>
          <w:b/>
          <w:bCs/>
          <w:sz w:val="22"/>
          <w:szCs w:val="22"/>
          <w:lang w:eastAsia="fr-FR"/>
        </w:rPr>
        <w:t>Agenda Item 2:  Review of the Conclusions/Decisions of the First meeting for the APIRG Infrastructure and Information Management Sub-Group (IIM/SG/1)</w:t>
      </w:r>
    </w:p>
    <w:p w14:paraId="53DAD287"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92733E" w:rsidRPr="00200DF6" w14:paraId="7434310B" w14:textId="77777777" w:rsidTr="003B667D">
        <w:trPr>
          <w:trHeight w:val="638"/>
        </w:trPr>
        <w:tc>
          <w:tcPr>
            <w:tcW w:w="9369" w:type="dxa"/>
            <w:gridSpan w:val="3"/>
          </w:tcPr>
          <w:p w14:paraId="0CCB742A"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2/02</w:t>
            </w:r>
            <w:r w:rsidRPr="00200DF6">
              <w:rPr>
                <w:b/>
                <w:sz w:val="22"/>
                <w:szCs w:val="22"/>
                <w:lang w:eastAsia="fr-FR"/>
              </w:rPr>
              <w:t xml:space="preserve">: </w:t>
            </w:r>
            <w:r w:rsidRPr="00200DF6">
              <w:rPr>
                <w:b/>
                <w:i/>
                <w:sz w:val="22"/>
                <w:szCs w:val="22"/>
                <w:lang w:eastAsia="fr-FR"/>
              </w:rPr>
              <w:t xml:space="preserve">Implementation of the outstanding </w:t>
            </w:r>
            <w:r>
              <w:rPr>
                <w:b/>
                <w:i/>
                <w:sz w:val="22"/>
                <w:szCs w:val="22"/>
                <w:lang w:eastAsia="fr-FR"/>
              </w:rPr>
              <w:t>C</w:t>
            </w:r>
            <w:r w:rsidRPr="00200DF6">
              <w:rPr>
                <w:b/>
                <w:i/>
                <w:sz w:val="22"/>
                <w:szCs w:val="22"/>
                <w:lang w:eastAsia="fr-FR"/>
              </w:rPr>
              <w:t xml:space="preserve">onclusions and </w:t>
            </w:r>
            <w:r>
              <w:rPr>
                <w:b/>
                <w:i/>
                <w:sz w:val="22"/>
                <w:szCs w:val="22"/>
                <w:lang w:eastAsia="fr-FR"/>
              </w:rPr>
              <w:t>D</w:t>
            </w:r>
            <w:r w:rsidRPr="00200DF6">
              <w:rPr>
                <w:b/>
                <w:i/>
                <w:sz w:val="22"/>
                <w:szCs w:val="22"/>
                <w:lang w:eastAsia="fr-FR"/>
              </w:rPr>
              <w:t xml:space="preserve">ecisions of the first meeting of the APIRG IIM/SG </w:t>
            </w:r>
          </w:p>
        </w:tc>
      </w:tr>
      <w:tr w:rsidR="0092733E" w:rsidRPr="00200DF6" w14:paraId="5E4A4C11" w14:textId="77777777" w:rsidTr="003B667D">
        <w:trPr>
          <w:trHeight w:val="1583"/>
        </w:trPr>
        <w:tc>
          <w:tcPr>
            <w:tcW w:w="6212" w:type="dxa"/>
            <w:gridSpan w:val="2"/>
          </w:tcPr>
          <w:p w14:paraId="114A5F45"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That;</w:t>
            </w:r>
          </w:p>
          <w:p w14:paraId="6D359FAC"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p>
          <w:p w14:paraId="3D3B7FDF" w14:textId="77777777" w:rsidR="0092733E" w:rsidRPr="00200DF6" w:rsidRDefault="0092733E" w:rsidP="003B667D">
            <w:pPr>
              <w:widowControl/>
              <w:tabs>
                <w:tab w:val="left" w:pos="720"/>
                <w:tab w:val="left" w:pos="1187"/>
              </w:tabs>
              <w:autoSpaceDE/>
              <w:autoSpaceDN/>
              <w:adjustRightInd/>
              <w:rPr>
                <w:b/>
                <w:sz w:val="22"/>
                <w:szCs w:val="22"/>
                <w:lang w:eastAsia="fr-FR"/>
              </w:rPr>
            </w:pPr>
            <w:r w:rsidRPr="00200DF6">
              <w:rPr>
                <w:b/>
                <w:sz w:val="22"/>
                <w:szCs w:val="22"/>
                <w:lang w:eastAsia="fr-FR"/>
              </w:rPr>
              <w:t>Administrations/Organizations that have not done so undertake the effective implementation of  the outstandin</w:t>
            </w:r>
            <w:r>
              <w:rPr>
                <w:b/>
                <w:sz w:val="22"/>
                <w:szCs w:val="22"/>
                <w:lang w:eastAsia="fr-FR"/>
              </w:rPr>
              <w:t>g conclusions and decisions of t</w:t>
            </w:r>
            <w:r w:rsidRPr="00200DF6">
              <w:rPr>
                <w:b/>
                <w:sz w:val="22"/>
                <w:szCs w:val="22"/>
                <w:lang w:eastAsia="fr-FR"/>
              </w:rPr>
              <w:t>he APIRG IIM Sub Group.</w:t>
            </w:r>
          </w:p>
        </w:tc>
        <w:tc>
          <w:tcPr>
            <w:tcW w:w="3157" w:type="dxa"/>
          </w:tcPr>
          <w:p w14:paraId="2EA5678D"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1A826863"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34626487"/>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w:t>
            </w:r>
            <w:r>
              <w:rPr>
                <w:b/>
                <w:bCs/>
                <w:sz w:val="22"/>
                <w:szCs w:val="22"/>
                <w:lang w:val="es-ES" w:eastAsia="fr-FR"/>
              </w:rPr>
              <w:t>i</w:t>
            </w:r>
            <w:r w:rsidRPr="00200DF6">
              <w:rPr>
                <w:b/>
                <w:bCs/>
                <w:sz w:val="22"/>
                <w:szCs w:val="22"/>
                <w:lang w:val="es-ES" w:eastAsia="fr-FR"/>
              </w:rPr>
              <w:t>tical</w:t>
            </w:r>
            <w:proofErr w:type="spellEnd"/>
            <w:r w:rsidRPr="00200DF6">
              <w:rPr>
                <w:b/>
                <w:bCs/>
                <w:sz w:val="22"/>
                <w:szCs w:val="22"/>
                <w:lang w:val="es-ES" w:eastAsia="fr-FR"/>
              </w:rPr>
              <w:t xml:space="preserve"> / Global</w:t>
            </w:r>
          </w:p>
          <w:p w14:paraId="17EB617A"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85956854"/>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3C07520C"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73212891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7FE37032"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3411282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53542633"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1859439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4F94411E" w14:textId="77777777" w:rsidTr="003B667D">
        <w:trPr>
          <w:trHeight w:val="333"/>
        </w:trPr>
        <w:tc>
          <w:tcPr>
            <w:tcW w:w="9369" w:type="dxa"/>
            <w:gridSpan w:val="3"/>
          </w:tcPr>
          <w:p w14:paraId="63550456"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effectively address pending issues identified by IIM/SG/1</w:t>
            </w:r>
          </w:p>
        </w:tc>
      </w:tr>
      <w:tr w:rsidR="0092733E" w:rsidRPr="00200DF6" w14:paraId="5C84A467" w14:textId="77777777" w:rsidTr="003B667D">
        <w:trPr>
          <w:trHeight w:val="218"/>
        </w:trPr>
        <w:tc>
          <w:tcPr>
            <w:tcW w:w="5677" w:type="dxa"/>
          </w:tcPr>
          <w:p w14:paraId="0592E8A1"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31 December 2018</w:t>
            </w:r>
          </w:p>
        </w:tc>
        <w:tc>
          <w:tcPr>
            <w:tcW w:w="3692" w:type="dxa"/>
            <w:gridSpan w:val="2"/>
          </w:tcPr>
          <w:p w14:paraId="6FF31BF6"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14607F2B" w14:textId="77777777" w:rsidTr="003B667D">
        <w:trPr>
          <w:trHeight w:val="452"/>
        </w:trPr>
        <w:tc>
          <w:tcPr>
            <w:tcW w:w="9369" w:type="dxa"/>
            <w:gridSpan w:val="3"/>
          </w:tcPr>
          <w:p w14:paraId="67A3DCF5"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15903486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69789916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57116585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202543147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54FB5821"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2"/>
        <w:gridCol w:w="590"/>
        <w:gridCol w:w="4481"/>
      </w:tblGrid>
      <w:tr w:rsidR="0092733E" w:rsidRPr="00200DF6" w14:paraId="09DE221C" w14:textId="77777777" w:rsidTr="003B667D">
        <w:trPr>
          <w:trHeight w:val="336"/>
        </w:trPr>
        <w:tc>
          <w:tcPr>
            <w:tcW w:w="9943" w:type="dxa"/>
            <w:gridSpan w:val="3"/>
          </w:tcPr>
          <w:p w14:paraId="4970DD14"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2/03</w:t>
            </w:r>
            <w:r w:rsidRPr="00200DF6">
              <w:rPr>
                <w:b/>
                <w:sz w:val="22"/>
                <w:szCs w:val="22"/>
                <w:lang w:eastAsia="fr-FR"/>
              </w:rPr>
              <w:t xml:space="preserve">: </w:t>
            </w:r>
            <w:r w:rsidRPr="00200DF6">
              <w:rPr>
                <w:b/>
                <w:i/>
                <w:sz w:val="22"/>
                <w:szCs w:val="22"/>
                <w:lang w:eastAsia="fr-FR"/>
              </w:rPr>
              <w:t>Effective and efficient  participation of Administrations in the IIM Projects activities</w:t>
            </w:r>
          </w:p>
        </w:tc>
      </w:tr>
      <w:tr w:rsidR="0092733E" w:rsidRPr="00200DF6" w14:paraId="188D2BD2" w14:textId="77777777" w:rsidTr="003B667D">
        <w:trPr>
          <w:trHeight w:val="1072"/>
        </w:trPr>
        <w:tc>
          <w:tcPr>
            <w:tcW w:w="5462" w:type="dxa"/>
            <w:gridSpan w:val="2"/>
          </w:tcPr>
          <w:p w14:paraId="29CF377B" w14:textId="77777777" w:rsidR="0092733E" w:rsidRPr="00200DF6" w:rsidRDefault="0092733E" w:rsidP="003B667D">
            <w:pPr>
              <w:widowControl/>
              <w:tabs>
                <w:tab w:val="left" w:pos="720"/>
              </w:tabs>
              <w:autoSpaceDE/>
              <w:autoSpaceDN/>
              <w:adjustRightInd/>
              <w:rPr>
                <w:b/>
                <w:sz w:val="22"/>
                <w:szCs w:val="22"/>
                <w:lang w:eastAsia="fr-FR"/>
              </w:rPr>
            </w:pPr>
            <w:r w:rsidRPr="00200DF6">
              <w:rPr>
                <w:b/>
                <w:sz w:val="22"/>
                <w:szCs w:val="22"/>
                <w:lang w:eastAsia="fr-FR"/>
              </w:rPr>
              <w:t>That;</w:t>
            </w:r>
          </w:p>
          <w:p w14:paraId="0D904314" w14:textId="77777777" w:rsidR="0092733E" w:rsidRPr="00200DF6" w:rsidRDefault="0092733E" w:rsidP="003B667D">
            <w:pPr>
              <w:widowControl/>
              <w:tabs>
                <w:tab w:val="left" w:pos="720"/>
              </w:tabs>
              <w:autoSpaceDE/>
              <w:autoSpaceDN/>
              <w:adjustRightInd/>
              <w:rPr>
                <w:b/>
                <w:sz w:val="22"/>
                <w:szCs w:val="22"/>
                <w:lang w:eastAsia="fr-FR"/>
              </w:rPr>
            </w:pPr>
          </w:p>
          <w:p w14:paraId="7269FE20" w14:textId="77777777" w:rsidR="0092733E" w:rsidRPr="00200DF6" w:rsidRDefault="0092733E" w:rsidP="003B667D">
            <w:pPr>
              <w:widowControl/>
              <w:tabs>
                <w:tab w:val="left" w:pos="720"/>
              </w:tabs>
              <w:autoSpaceDE/>
              <w:autoSpaceDN/>
              <w:adjustRightInd/>
              <w:rPr>
                <w:b/>
                <w:sz w:val="22"/>
                <w:szCs w:val="22"/>
                <w:lang w:eastAsia="fr-FR"/>
              </w:rPr>
            </w:pPr>
            <w:r w:rsidRPr="00200DF6">
              <w:rPr>
                <w:b/>
                <w:sz w:val="22"/>
                <w:szCs w:val="22"/>
                <w:lang w:eastAsia="fr-FR"/>
              </w:rPr>
              <w:t>Administrations/Organizations members of the APIRG/IIM/SG, assess prior to their commitment, their capability, capacity and availability to ensure an effective participation of their representatives to the activities of the IIM Sub Group (Projects coordination Teleconferences, Phones call, Meetings….) and accordingly provide them with the adequate means for their full involvement.</w:t>
            </w:r>
          </w:p>
        </w:tc>
        <w:tc>
          <w:tcPr>
            <w:tcW w:w="4481" w:type="dxa"/>
          </w:tcPr>
          <w:p w14:paraId="674703BD"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2A675C14"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646966550"/>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5A442CC0"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7374694"/>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0475B884"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40456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33344F9C"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42804370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78DEDB3A"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46909934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1E58856D" w14:textId="77777777" w:rsidTr="003B667D">
        <w:trPr>
          <w:trHeight w:val="141"/>
        </w:trPr>
        <w:tc>
          <w:tcPr>
            <w:tcW w:w="9943" w:type="dxa"/>
            <w:gridSpan w:val="3"/>
          </w:tcPr>
          <w:p w14:paraId="7AD6D28E"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ensure a good pace of involvement of States/Organizations in IIM/SG activities</w:t>
            </w:r>
          </w:p>
        </w:tc>
      </w:tr>
      <w:tr w:rsidR="0092733E" w:rsidRPr="00200DF6" w14:paraId="7DA906DE" w14:textId="77777777" w:rsidTr="003B667D">
        <w:trPr>
          <w:trHeight w:val="300"/>
        </w:trPr>
        <w:tc>
          <w:tcPr>
            <w:tcW w:w="4872" w:type="dxa"/>
          </w:tcPr>
          <w:p w14:paraId="4503798B"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Continuously</w:t>
            </w:r>
          </w:p>
        </w:tc>
        <w:tc>
          <w:tcPr>
            <w:tcW w:w="5071" w:type="dxa"/>
            <w:gridSpan w:val="2"/>
          </w:tcPr>
          <w:p w14:paraId="315AA642"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450FD430" w14:textId="77777777" w:rsidTr="003B667D">
        <w:trPr>
          <w:trHeight w:val="452"/>
        </w:trPr>
        <w:tc>
          <w:tcPr>
            <w:tcW w:w="9943" w:type="dxa"/>
            <w:gridSpan w:val="3"/>
          </w:tcPr>
          <w:p w14:paraId="58796B22"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119186548"/>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58252110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457176396"/>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62423716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0B4C114E"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9"/>
        <w:gridCol w:w="403"/>
        <w:gridCol w:w="4481"/>
      </w:tblGrid>
      <w:tr w:rsidR="0092733E" w:rsidRPr="00200DF6" w14:paraId="463A21AB" w14:textId="77777777" w:rsidTr="003B667D">
        <w:trPr>
          <w:trHeight w:val="416"/>
        </w:trPr>
        <w:tc>
          <w:tcPr>
            <w:tcW w:w="9943" w:type="dxa"/>
            <w:gridSpan w:val="3"/>
          </w:tcPr>
          <w:p w14:paraId="004084FA"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2/04</w:t>
            </w:r>
            <w:r w:rsidRPr="00200DF6">
              <w:rPr>
                <w:b/>
                <w:sz w:val="22"/>
                <w:szCs w:val="22"/>
                <w:lang w:eastAsia="fr-FR"/>
              </w:rPr>
              <w:t xml:space="preserve">: </w:t>
            </w:r>
            <w:r w:rsidRPr="00200DF6">
              <w:rPr>
                <w:b/>
                <w:i/>
                <w:sz w:val="22"/>
                <w:szCs w:val="22"/>
                <w:lang w:eastAsia="fr-FR"/>
              </w:rPr>
              <w:t>Improvement of the coordination mechanisms of the IIM Projects</w:t>
            </w:r>
          </w:p>
        </w:tc>
      </w:tr>
      <w:tr w:rsidR="0092733E" w:rsidRPr="00200DF6" w14:paraId="377E3906" w14:textId="77777777" w:rsidTr="003B667D">
        <w:trPr>
          <w:trHeight w:val="1583"/>
        </w:trPr>
        <w:tc>
          <w:tcPr>
            <w:tcW w:w="5462" w:type="dxa"/>
            <w:gridSpan w:val="2"/>
          </w:tcPr>
          <w:p w14:paraId="3F2A7577" w14:textId="77777777" w:rsidR="0092733E" w:rsidRPr="00200DF6" w:rsidRDefault="0092733E" w:rsidP="003B667D">
            <w:pPr>
              <w:widowControl/>
              <w:tabs>
                <w:tab w:val="left" w:pos="620"/>
                <w:tab w:val="left" w:pos="720"/>
              </w:tabs>
              <w:autoSpaceDE/>
              <w:autoSpaceDN/>
              <w:adjustRightInd/>
              <w:ind w:left="53" w:hanging="53"/>
              <w:rPr>
                <w:b/>
                <w:sz w:val="22"/>
                <w:szCs w:val="22"/>
                <w:lang w:eastAsia="fr-FR"/>
              </w:rPr>
            </w:pPr>
            <w:r w:rsidRPr="00200DF6">
              <w:rPr>
                <w:b/>
                <w:sz w:val="22"/>
                <w:szCs w:val="22"/>
                <w:lang w:eastAsia="fr-FR"/>
              </w:rPr>
              <w:t>That;</w:t>
            </w:r>
          </w:p>
          <w:p w14:paraId="5AE91E03" w14:textId="77777777" w:rsidR="0092733E" w:rsidRPr="00200DF6" w:rsidRDefault="0092733E" w:rsidP="003B667D">
            <w:pPr>
              <w:widowControl/>
              <w:tabs>
                <w:tab w:val="left" w:pos="620"/>
                <w:tab w:val="left" w:pos="720"/>
              </w:tabs>
              <w:autoSpaceDE/>
              <w:autoSpaceDN/>
              <w:adjustRightInd/>
              <w:ind w:left="53" w:hanging="53"/>
              <w:rPr>
                <w:b/>
                <w:sz w:val="22"/>
                <w:szCs w:val="22"/>
                <w:lang w:eastAsia="fr-FR"/>
              </w:rPr>
            </w:pPr>
            <w:r w:rsidRPr="00200DF6">
              <w:rPr>
                <w:b/>
                <w:sz w:val="22"/>
                <w:szCs w:val="22"/>
                <w:lang w:eastAsia="fr-FR"/>
              </w:rPr>
              <w:t>In order to improve the coordination mechanisms of the IIM Projects:</w:t>
            </w:r>
          </w:p>
          <w:p w14:paraId="3C313361" w14:textId="77777777" w:rsidR="0092733E" w:rsidRPr="00200DF6" w:rsidRDefault="0092733E" w:rsidP="003B667D">
            <w:pPr>
              <w:widowControl/>
              <w:numPr>
                <w:ilvl w:val="0"/>
                <w:numId w:val="26"/>
              </w:numPr>
              <w:tabs>
                <w:tab w:val="left" w:pos="620"/>
                <w:tab w:val="left" w:pos="720"/>
              </w:tabs>
              <w:autoSpaceDE/>
              <w:autoSpaceDN/>
              <w:adjustRightInd/>
              <w:spacing w:after="200" w:line="276" w:lineRule="auto"/>
              <w:ind w:left="53" w:hanging="53"/>
              <w:rPr>
                <w:b/>
                <w:sz w:val="22"/>
                <w:szCs w:val="22"/>
                <w:lang w:eastAsia="fr-FR"/>
              </w:rPr>
            </w:pPr>
            <w:r w:rsidRPr="00200DF6">
              <w:rPr>
                <w:b/>
                <w:sz w:val="22"/>
                <w:szCs w:val="22"/>
                <w:lang w:eastAsia="fr-FR"/>
              </w:rPr>
              <w:t>The secretariat with the support of the IIM/SG Chair and the Project Teams Coordinators, update and share the list and contact details of appointed experts confirmed as members of the projects teams, by their respective Administrations/Organizations;</w:t>
            </w:r>
          </w:p>
          <w:p w14:paraId="468CE55B" w14:textId="77777777" w:rsidR="0092733E" w:rsidRPr="00200DF6" w:rsidRDefault="0092733E" w:rsidP="003B667D">
            <w:pPr>
              <w:widowControl/>
              <w:numPr>
                <w:ilvl w:val="0"/>
                <w:numId w:val="26"/>
              </w:numPr>
              <w:tabs>
                <w:tab w:val="left" w:pos="620"/>
                <w:tab w:val="left" w:pos="720"/>
              </w:tabs>
              <w:autoSpaceDE/>
              <w:autoSpaceDN/>
              <w:adjustRightInd/>
              <w:spacing w:after="200" w:line="276" w:lineRule="auto"/>
              <w:ind w:left="53" w:hanging="53"/>
              <w:rPr>
                <w:b/>
                <w:sz w:val="22"/>
                <w:szCs w:val="22"/>
                <w:lang w:eastAsia="fr-FR"/>
              </w:rPr>
            </w:pPr>
            <w:r w:rsidRPr="00200DF6">
              <w:rPr>
                <w:b/>
                <w:sz w:val="22"/>
                <w:szCs w:val="22"/>
                <w:lang w:eastAsia="fr-FR"/>
              </w:rPr>
              <w:t>The Project Team Coordinators establish improved and effective means of communication that will stimulate and enhance participation by the experts;</w:t>
            </w:r>
          </w:p>
          <w:p w14:paraId="2647BB16" w14:textId="77777777" w:rsidR="0092733E" w:rsidRPr="00200DF6" w:rsidRDefault="0092733E" w:rsidP="003B667D">
            <w:pPr>
              <w:widowControl/>
              <w:numPr>
                <w:ilvl w:val="0"/>
                <w:numId w:val="26"/>
              </w:numPr>
              <w:tabs>
                <w:tab w:val="left" w:pos="620"/>
                <w:tab w:val="left" w:pos="720"/>
              </w:tabs>
              <w:autoSpaceDE/>
              <w:autoSpaceDN/>
              <w:adjustRightInd/>
              <w:spacing w:after="200" w:line="276" w:lineRule="auto"/>
              <w:ind w:left="53" w:hanging="53"/>
              <w:rPr>
                <w:b/>
                <w:sz w:val="22"/>
                <w:szCs w:val="22"/>
                <w:lang w:eastAsia="fr-FR"/>
              </w:rPr>
            </w:pPr>
            <w:r w:rsidRPr="00200DF6">
              <w:rPr>
                <w:b/>
                <w:sz w:val="22"/>
                <w:szCs w:val="22"/>
                <w:lang w:eastAsia="fr-FR"/>
              </w:rPr>
              <w:t xml:space="preserve">The project team finalize the draft Project </w:t>
            </w:r>
            <w:proofErr w:type="spellStart"/>
            <w:r w:rsidRPr="00200DF6">
              <w:rPr>
                <w:b/>
                <w:sz w:val="22"/>
                <w:szCs w:val="22"/>
                <w:lang w:eastAsia="fr-FR"/>
              </w:rPr>
              <w:t>ToRs</w:t>
            </w:r>
            <w:proofErr w:type="spellEnd"/>
            <w:r w:rsidRPr="00200DF6">
              <w:rPr>
                <w:b/>
                <w:sz w:val="22"/>
                <w:szCs w:val="22"/>
                <w:lang w:eastAsia="fr-FR"/>
              </w:rPr>
              <w:t>, Project Planning, Project description, Project deliverables and time lines;</w:t>
            </w:r>
          </w:p>
          <w:p w14:paraId="28E10B78" w14:textId="77777777" w:rsidR="0092733E" w:rsidRPr="00200DF6" w:rsidRDefault="0092733E" w:rsidP="003B667D">
            <w:pPr>
              <w:widowControl/>
              <w:numPr>
                <w:ilvl w:val="0"/>
                <w:numId w:val="26"/>
              </w:numPr>
              <w:tabs>
                <w:tab w:val="left" w:pos="620"/>
                <w:tab w:val="left" w:pos="720"/>
              </w:tabs>
              <w:autoSpaceDE/>
              <w:autoSpaceDN/>
              <w:adjustRightInd/>
              <w:spacing w:after="200" w:line="276" w:lineRule="auto"/>
              <w:ind w:left="53" w:hanging="53"/>
              <w:rPr>
                <w:b/>
                <w:sz w:val="22"/>
                <w:szCs w:val="22"/>
                <w:lang w:eastAsia="fr-FR"/>
              </w:rPr>
            </w:pPr>
            <w:r w:rsidRPr="00200DF6">
              <w:rPr>
                <w:b/>
                <w:sz w:val="22"/>
                <w:szCs w:val="22"/>
                <w:lang w:eastAsia="fr-FR"/>
              </w:rPr>
              <w:t>The IIM SG Chair and the Secretariat conduct quarterly teleconferences of the Project Team Coordinators to review the progress made in in the project</w:t>
            </w:r>
          </w:p>
          <w:p w14:paraId="5C81B137" w14:textId="77777777" w:rsidR="0092733E" w:rsidRPr="00200DF6" w:rsidRDefault="0092733E" w:rsidP="003B667D">
            <w:pPr>
              <w:widowControl/>
              <w:numPr>
                <w:ilvl w:val="0"/>
                <w:numId w:val="26"/>
              </w:numPr>
              <w:tabs>
                <w:tab w:val="left" w:pos="620"/>
                <w:tab w:val="left" w:pos="720"/>
              </w:tabs>
              <w:autoSpaceDE/>
              <w:autoSpaceDN/>
              <w:adjustRightInd/>
              <w:spacing w:after="200" w:line="276" w:lineRule="auto"/>
              <w:ind w:left="53" w:hanging="53"/>
              <w:rPr>
                <w:b/>
                <w:sz w:val="22"/>
                <w:szCs w:val="22"/>
                <w:lang w:eastAsia="fr-FR"/>
              </w:rPr>
            </w:pPr>
            <w:r w:rsidRPr="00200DF6">
              <w:rPr>
                <w:b/>
                <w:sz w:val="22"/>
                <w:szCs w:val="22"/>
                <w:lang w:eastAsia="fr-FR"/>
              </w:rPr>
              <w:t>The first teleconference will take place not later than 30 September 2018</w:t>
            </w:r>
          </w:p>
        </w:tc>
        <w:tc>
          <w:tcPr>
            <w:tcW w:w="4481" w:type="dxa"/>
          </w:tcPr>
          <w:p w14:paraId="767874C7"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0624E26B"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637764682"/>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500EDA8B"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49448209"/>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64E2DEC2"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5650044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6E88B7A1"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11527160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0DF97EB2"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6276154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40354F96" w14:textId="77777777" w:rsidTr="003B667D">
        <w:trPr>
          <w:trHeight w:val="284"/>
        </w:trPr>
        <w:tc>
          <w:tcPr>
            <w:tcW w:w="9943" w:type="dxa"/>
            <w:gridSpan w:val="3"/>
          </w:tcPr>
          <w:p w14:paraId="005E642A"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improve the  coordination mechanisms  of IIM Projects</w:t>
            </w:r>
          </w:p>
        </w:tc>
      </w:tr>
      <w:tr w:rsidR="0092733E" w:rsidRPr="00200DF6" w14:paraId="387177ED" w14:textId="77777777" w:rsidTr="003B667D">
        <w:trPr>
          <w:trHeight w:val="206"/>
        </w:trPr>
        <w:tc>
          <w:tcPr>
            <w:tcW w:w="5059" w:type="dxa"/>
          </w:tcPr>
          <w:p w14:paraId="583B0D67"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30/09/2018 then  Continuously</w:t>
            </w:r>
          </w:p>
        </w:tc>
        <w:tc>
          <w:tcPr>
            <w:tcW w:w="4884" w:type="dxa"/>
            <w:gridSpan w:val="2"/>
          </w:tcPr>
          <w:p w14:paraId="6C7DFD76"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07BE89A8" w14:textId="77777777" w:rsidTr="003B667D">
        <w:trPr>
          <w:trHeight w:val="228"/>
        </w:trPr>
        <w:tc>
          <w:tcPr>
            <w:tcW w:w="9943" w:type="dxa"/>
            <w:gridSpan w:val="3"/>
          </w:tcPr>
          <w:p w14:paraId="741293D7"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30204150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18648270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74554457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53454672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33B3B0E6"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31"/>
        <w:gridCol w:w="431"/>
        <w:gridCol w:w="4481"/>
      </w:tblGrid>
      <w:tr w:rsidR="0092733E" w:rsidRPr="00200DF6" w14:paraId="0EDF5954" w14:textId="77777777" w:rsidTr="003B667D">
        <w:trPr>
          <w:trHeight w:val="416"/>
        </w:trPr>
        <w:tc>
          <w:tcPr>
            <w:tcW w:w="9943" w:type="dxa"/>
            <w:gridSpan w:val="3"/>
          </w:tcPr>
          <w:p w14:paraId="0F962A3F"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2/05</w:t>
            </w:r>
            <w:r w:rsidRPr="00200DF6">
              <w:rPr>
                <w:b/>
                <w:sz w:val="22"/>
                <w:szCs w:val="22"/>
                <w:lang w:eastAsia="fr-FR"/>
              </w:rPr>
              <w:t xml:space="preserve">: </w:t>
            </w:r>
            <w:r w:rsidRPr="00200DF6">
              <w:rPr>
                <w:b/>
                <w:i/>
                <w:sz w:val="22"/>
                <w:szCs w:val="22"/>
                <w:lang w:eastAsia="fr-FR"/>
              </w:rPr>
              <w:t>Effective coordination of IIM AIM Project 2, COM Project 2, Spectrum Project, MET Project 2,  and DL CMRA Project</w:t>
            </w:r>
          </w:p>
        </w:tc>
      </w:tr>
      <w:tr w:rsidR="0092733E" w:rsidRPr="00200DF6" w14:paraId="52029291" w14:textId="77777777" w:rsidTr="003B667D">
        <w:trPr>
          <w:trHeight w:val="1851"/>
        </w:trPr>
        <w:tc>
          <w:tcPr>
            <w:tcW w:w="5462" w:type="dxa"/>
            <w:gridSpan w:val="2"/>
          </w:tcPr>
          <w:p w14:paraId="2972A5F6"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That;</w:t>
            </w:r>
          </w:p>
          <w:p w14:paraId="2E559BEB"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As a matter of urgency:</w:t>
            </w:r>
          </w:p>
          <w:p w14:paraId="254B6023" w14:textId="77777777" w:rsidR="0092733E" w:rsidRPr="00200DF6" w:rsidRDefault="0092733E" w:rsidP="003B667D">
            <w:pPr>
              <w:widowControl/>
              <w:numPr>
                <w:ilvl w:val="0"/>
                <w:numId w:val="25"/>
              </w:numPr>
              <w:tabs>
                <w:tab w:val="left" w:pos="720"/>
                <w:tab w:val="left" w:pos="1440"/>
              </w:tabs>
              <w:autoSpaceDE/>
              <w:autoSpaceDN/>
              <w:adjustRightInd/>
              <w:spacing w:after="200" w:line="276" w:lineRule="auto"/>
              <w:ind w:left="53" w:hanging="53"/>
              <w:rPr>
                <w:b/>
                <w:sz w:val="22"/>
                <w:szCs w:val="22"/>
                <w:lang w:eastAsia="fr-FR"/>
              </w:rPr>
            </w:pPr>
            <w:r w:rsidRPr="00200DF6">
              <w:rPr>
                <w:b/>
                <w:sz w:val="22"/>
                <w:szCs w:val="22"/>
                <w:lang w:eastAsia="fr-FR"/>
              </w:rPr>
              <w:t>Cabo Verde (</w:t>
            </w:r>
            <w:r w:rsidRPr="00200DF6">
              <w:rPr>
                <w:b/>
                <w:i/>
                <w:sz w:val="22"/>
                <w:szCs w:val="22"/>
                <w:lang w:eastAsia="fr-FR"/>
              </w:rPr>
              <w:t>coordinator of DL CMRA Project</w:t>
            </w:r>
            <w:r w:rsidRPr="00200DF6">
              <w:rPr>
                <w:b/>
                <w:sz w:val="22"/>
                <w:szCs w:val="22"/>
                <w:lang w:eastAsia="fr-FR"/>
              </w:rPr>
              <w:t>), Nigeria (</w:t>
            </w:r>
            <w:r w:rsidRPr="00200DF6">
              <w:rPr>
                <w:b/>
                <w:i/>
                <w:sz w:val="22"/>
                <w:szCs w:val="22"/>
                <w:lang w:eastAsia="fr-FR"/>
              </w:rPr>
              <w:t>coordinator of AIM Project 3 and COM Project 2</w:t>
            </w:r>
            <w:r w:rsidRPr="00200DF6">
              <w:rPr>
                <w:b/>
                <w:sz w:val="22"/>
                <w:szCs w:val="22"/>
                <w:lang w:eastAsia="fr-FR"/>
              </w:rPr>
              <w:t>), Senegal (</w:t>
            </w:r>
            <w:r w:rsidRPr="00200DF6">
              <w:rPr>
                <w:b/>
                <w:i/>
                <w:sz w:val="22"/>
                <w:szCs w:val="22"/>
                <w:lang w:eastAsia="fr-FR"/>
              </w:rPr>
              <w:t>coordinator of MET Project 2</w:t>
            </w:r>
            <w:r w:rsidRPr="00200DF6">
              <w:rPr>
                <w:b/>
                <w:sz w:val="22"/>
                <w:szCs w:val="22"/>
                <w:lang w:eastAsia="fr-FR"/>
              </w:rPr>
              <w:t>) and Uganda (</w:t>
            </w:r>
            <w:r w:rsidRPr="00200DF6">
              <w:rPr>
                <w:b/>
                <w:i/>
                <w:sz w:val="22"/>
                <w:szCs w:val="22"/>
                <w:lang w:eastAsia="fr-FR"/>
              </w:rPr>
              <w:t>coordinator of Spectrum Project 1)</w:t>
            </w:r>
            <w:r w:rsidRPr="00200DF6">
              <w:rPr>
                <w:b/>
                <w:sz w:val="22"/>
                <w:szCs w:val="22"/>
                <w:lang w:eastAsia="fr-FR"/>
              </w:rPr>
              <w:t xml:space="preserve"> confirm to the APCC with copy to the Secretariat, their commitment to effectively lead the respective projects teams they were volunteer to coordinate;</w:t>
            </w:r>
          </w:p>
          <w:p w14:paraId="57B3E96B" w14:textId="77777777" w:rsidR="0092733E" w:rsidRPr="00200DF6" w:rsidRDefault="0092733E" w:rsidP="003B667D">
            <w:pPr>
              <w:widowControl/>
              <w:numPr>
                <w:ilvl w:val="0"/>
                <w:numId w:val="25"/>
              </w:numPr>
              <w:tabs>
                <w:tab w:val="left" w:pos="720"/>
                <w:tab w:val="left" w:pos="1440"/>
              </w:tabs>
              <w:autoSpaceDE/>
              <w:autoSpaceDN/>
              <w:adjustRightInd/>
              <w:spacing w:after="200" w:line="276" w:lineRule="auto"/>
              <w:ind w:left="53" w:hanging="53"/>
              <w:rPr>
                <w:b/>
                <w:sz w:val="22"/>
                <w:szCs w:val="22"/>
                <w:lang w:eastAsia="fr-FR"/>
              </w:rPr>
            </w:pPr>
            <w:r w:rsidRPr="00200DF6">
              <w:rPr>
                <w:b/>
                <w:sz w:val="22"/>
                <w:szCs w:val="22"/>
                <w:lang w:eastAsia="fr-FR"/>
              </w:rPr>
              <w:t>Benin through the assistance of ASECNA tasked to, start as soon as possible the work of the IIM AIM Project 2 and report during the first teleconference;</w:t>
            </w:r>
          </w:p>
          <w:p w14:paraId="2C0E8B62" w14:textId="77777777" w:rsidR="0092733E" w:rsidRPr="00200DF6" w:rsidRDefault="0092733E" w:rsidP="003B667D">
            <w:pPr>
              <w:widowControl/>
              <w:numPr>
                <w:ilvl w:val="0"/>
                <w:numId w:val="25"/>
              </w:numPr>
              <w:tabs>
                <w:tab w:val="left" w:pos="720"/>
                <w:tab w:val="left" w:pos="1440"/>
              </w:tabs>
              <w:autoSpaceDE/>
              <w:autoSpaceDN/>
              <w:adjustRightInd/>
              <w:spacing w:after="200" w:line="276" w:lineRule="auto"/>
              <w:ind w:left="53" w:hanging="53"/>
              <w:rPr>
                <w:b/>
                <w:sz w:val="22"/>
                <w:szCs w:val="22"/>
                <w:lang w:eastAsia="fr-FR"/>
              </w:rPr>
            </w:pPr>
            <w:r w:rsidRPr="00200DF6">
              <w:rPr>
                <w:b/>
                <w:sz w:val="22"/>
                <w:szCs w:val="22"/>
                <w:lang w:eastAsia="fr-FR"/>
              </w:rPr>
              <w:t>States willing to coordinate the above projects express their interest to the Secretariat in case the current nominated States may not be willing to continue the coordination</w:t>
            </w:r>
          </w:p>
        </w:tc>
        <w:tc>
          <w:tcPr>
            <w:tcW w:w="4481" w:type="dxa"/>
          </w:tcPr>
          <w:p w14:paraId="4505FC74"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11B2BD6B"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548422926"/>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11196C18"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788199317"/>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17548D5E"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772518604"/>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21C00EEA"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443762485"/>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6008F096"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1393588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522ECBD6" w14:textId="77777777" w:rsidTr="003B667D">
        <w:trPr>
          <w:trHeight w:val="249"/>
        </w:trPr>
        <w:tc>
          <w:tcPr>
            <w:tcW w:w="9943" w:type="dxa"/>
            <w:gridSpan w:val="3"/>
          </w:tcPr>
          <w:p w14:paraId="47BDA9FB"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start the work of identified pending projects</w:t>
            </w:r>
          </w:p>
        </w:tc>
      </w:tr>
      <w:tr w:rsidR="0092733E" w:rsidRPr="00200DF6" w14:paraId="658A8BEB" w14:textId="77777777" w:rsidTr="003B667D">
        <w:trPr>
          <w:trHeight w:val="315"/>
        </w:trPr>
        <w:tc>
          <w:tcPr>
            <w:tcW w:w="5031" w:type="dxa"/>
          </w:tcPr>
          <w:p w14:paraId="684EBFC9"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15 August 2018</w:t>
            </w:r>
          </w:p>
        </w:tc>
        <w:tc>
          <w:tcPr>
            <w:tcW w:w="4912" w:type="dxa"/>
            <w:gridSpan w:val="2"/>
          </w:tcPr>
          <w:p w14:paraId="30206334"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581D9AC4" w14:textId="77777777" w:rsidTr="003B667D">
        <w:trPr>
          <w:trHeight w:val="452"/>
        </w:trPr>
        <w:tc>
          <w:tcPr>
            <w:tcW w:w="9943" w:type="dxa"/>
            <w:gridSpan w:val="3"/>
          </w:tcPr>
          <w:p w14:paraId="0F26A1E6"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836605149"/>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77067210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328135582"/>
                <w14:checkbox>
                  <w14:checked w14:val="1"/>
                  <w14:checkedState w14:val="2612" w14:font="MS Gothic"/>
                  <w14:uncheckedState w14:val="2610" w14:font="MS Gothic"/>
                </w14:checkbox>
              </w:sdtPr>
              <w:sdtContent>
                <w:r>
                  <w:rPr>
                    <w:rFonts w:ascii="MS Gothic" w:eastAsia="MS Gothic" w:hAnsi="MS Gothic" w:hint="eastAsia"/>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75732634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02C74379"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p w14:paraId="31742C82"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Agenda Item 3:  Review of the outcome of the APIRG/21</w:t>
      </w:r>
      <w:r w:rsidRPr="00200DF6">
        <w:rPr>
          <w:b/>
          <w:bCs/>
          <w:sz w:val="22"/>
          <w:szCs w:val="22"/>
          <w:vertAlign w:val="superscript"/>
          <w:lang w:eastAsia="fr-FR"/>
        </w:rPr>
        <w:t>st</w:t>
      </w:r>
      <w:r w:rsidRPr="00200DF6">
        <w:rPr>
          <w:b/>
          <w:bCs/>
          <w:sz w:val="22"/>
          <w:szCs w:val="22"/>
          <w:lang w:eastAsia="fr-FR"/>
        </w:rPr>
        <w:t xml:space="preserve"> meeting </w:t>
      </w:r>
      <w:r w:rsidRPr="00200DF6">
        <w:rPr>
          <w:b/>
          <w:sz w:val="22"/>
          <w:szCs w:val="22"/>
          <w:lang w:eastAsia="fr-FR"/>
        </w:rPr>
        <w:t xml:space="preserve"> </w:t>
      </w:r>
    </w:p>
    <w:p w14:paraId="50DC4FDE"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92733E" w:rsidRPr="00200DF6" w14:paraId="6A649A44" w14:textId="77777777" w:rsidTr="003B667D">
        <w:trPr>
          <w:trHeight w:val="430"/>
        </w:trPr>
        <w:tc>
          <w:tcPr>
            <w:tcW w:w="9369" w:type="dxa"/>
            <w:gridSpan w:val="3"/>
          </w:tcPr>
          <w:p w14:paraId="2EF0E3EC"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2/06</w:t>
            </w:r>
            <w:r w:rsidRPr="00200DF6">
              <w:rPr>
                <w:b/>
                <w:sz w:val="22"/>
                <w:szCs w:val="22"/>
                <w:lang w:eastAsia="fr-FR"/>
              </w:rPr>
              <w:t xml:space="preserve">: </w:t>
            </w:r>
            <w:r w:rsidRPr="00200DF6">
              <w:rPr>
                <w:b/>
                <w:i/>
                <w:sz w:val="22"/>
                <w:szCs w:val="22"/>
                <w:lang w:eastAsia="fr-FR"/>
              </w:rPr>
              <w:t>Continuous reporting on the implementation of the outcome of APIRG Meetings</w:t>
            </w:r>
          </w:p>
        </w:tc>
      </w:tr>
      <w:tr w:rsidR="0092733E" w:rsidRPr="00200DF6" w14:paraId="1CD2659F" w14:textId="77777777" w:rsidTr="003B667D">
        <w:trPr>
          <w:trHeight w:val="1583"/>
        </w:trPr>
        <w:tc>
          <w:tcPr>
            <w:tcW w:w="6212" w:type="dxa"/>
            <w:gridSpan w:val="2"/>
          </w:tcPr>
          <w:p w14:paraId="307F121F" w14:textId="77777777" w:rsidR="0092733E" w:rsidRPr="00200DF6" w:rsidRDefault="0092733E" w:rsidP="003B667D">
            <w:pPr>
              <w:widowControl/>
              <w:tabs>
                <w:tab w:val="left" w:pos="720"/>
                <w:tab w:val="left" w:pos="1187"/>
              </w:tabs>
              <w:autoSpaceDE/>
              <w:autoSpaceDN/>
              <w:adjustRightInd/>
              <w:ind w:left="53" w:hanging="53"/>
              <w:rPr>
                <w:b/>
                <w:sz w:val="22"/>
                <w:szCs w:val="22"/>
                <w:lang w:eastAsia="fr-FR"/>
              </w:rPr>
            </w:pPr>
            <w:r w:rsidRPr="00200DF6">
              <w:rPr>
                <w:b/>
                <w:sz w:val="22"/>
                <w:szCs w:val="22"/>
                <w:lang w:eastAsia="fr-FR"/>
              </w:rPr>
              <w:t>That;</w:t>
            </w:r>
          </w:p>
          <w:p w14:paraId="15E70CED" w14:textId="77777777" w:rsidR="0092733E" w:rsidRPr="00200DF6" w:rsidRDefault="0092733E" w:rsidP="003B667D">
            <w:pPr>
              <w:widowControl/>
              <w:tabs>
                <w:tab w:val="left" w:pos="720"/>
                <w:tab w:val="left" w:pos="1187"/>
              </w:tabs>
              <w:autoSpaceDE/>
              <w:autoSpaceDN/>
              <w:adjustRightInd/>
              <w:ind w:left="53" w:hanging="53"/>
              <w:rPr>
                <w:b/>
                <w:sz w:val="22"/>
                <w:szCs w:val="22"/>
                <w:lang w:eastAsia="fr-FR"/>
              </w:rPr>
            </w:pPr>
            <w:r w:rsidRPr="00200DF6">
              <w:rPr>
                <w:b/>
                <w:sz w:val="22"/>
                <w:szCs w:val="22"/>
                <w:lang w:eastAsia="fr-FR"/>
              </w:rPr>
              <w:t>Administrations regularly report on the status of implementation of the APIRG meetings outcome through ANRFs</w:t>
            </w:r>
          </w:p>
        </w:tc>
        <w:tc>
          <w:tcPr>
            <w:tcW w:w="3157" w:type="dxa"/>
          </w:tcPr>
          <w:p w14:paraId="5BE79585"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5E5FFCB6"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91366955"/>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236EB373"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2937177"/>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68E71ABE"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3619884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04F9CE4F"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9622881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7E6C53A9"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9641302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33BFD27D" w14:textId="77777777" w:rsidTr="003B667D">
        <w:trPr>
          <w:trHeight w:val="300"/>
        </w:trPr>
        <w:tc>
          <w:tcPr>
            <w:tcW w:w="9369" w:type="dxa"/>
            <w:gridSpan w:val="3"/>
          </w:tcPr>
          <w:p w14:paraId="4E91358A"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Why:  To have the status of implementation of APIRG Outcome. </w:t>
            </w:r>
          </w:p>
        </w:tc>
      </w:tr>
      <w:tr w:rsidR="0092733E" w:rsidRPr="00200DF6" w14:paraId="22057A38" w14:textId="77777777" w:rsidTr="003B667D">
        <w:trPr>
          <w:trHeight w:val="224"/>
        </w:trPr>
        <w:tc>
          <w:tcPr>
            <w:tcW w:w="5677" w:type="dxa"/>
          </w:tcPr>
          <w:p w14:paraId="60FAD9B4" w14:textId="77777777" w:rsidR="0092733E" w:rsidRPr="00200DF6" w:rsidRDefault="0092733E" w:rsidP="003B667D">
            <w:pPr>
              <w:widowControl/>
              <w:tabs>
                <w:tab w:val="left" w:pos="720"/>
                <w:tab w:val="left" w:pos="1440"/>
              </w:tabs>
              <w:autoSpaceDE/>
              <w:autoSpaceDN/>
              <w:adjustRightInd/>
              <w:rPr>
                <w:b/>
                <w:sz w:val="22"/>
                <w:szCs w:val="22"/>
                <w:lang w:eastAsia="fr-FR"/>
              </w:rPr>
            </w:pPr>
            <w:r w:rsidRPr="00200DF6">
              <w:rPr>
                <w:b/>
                <w:bCs/>
                <w:sz w:val="22"/>
                <w:szCs w:val="22"/>
                <w:lang w:eastAsia="fr-FR"/>
              </w:rPr>
              <w:t>When:   Continuously</w:t>
            </w:r>
          </w:p>
        </w:tc>
        <w:tc>
          <w:tcPr>
            <w:tcW w:w="3692" w:type="dxa"/>
            <w:gridSpan w:val="2"/>
          </w:tcPr>
          <w:p w14:paraId="127EB57F"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Status: Valid </w:t>
            </w:r>
          </w:p>
        </w:tc>
      </w:tr>
      <w:tr w:rsidR="0092733E" w:rsidRPr="00200DF6" w14:paraId="5A7910A4" w14:textId="77777777" w:rsidTr="003B667D">
        <w:trPr>
          <w:trHeight w:val="452"/>
        </w:trPr>
        <w:tc>
          <w:tcPr>
            <w:tcW w:w="9369" w:type="dxa"/>
            <w:gridSpan w:val="3"/>
          </w:tcPr>
          <w:p w14:paraId="472E68D8"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91932013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48274743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208613331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50343481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71804C2D"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92733E" w:rsidRPr="00200DF6" w14:paraId="66E1416B" w14:textId="77777777" w:rsidTr="003B667D">
        <w:trPr>
          <w:trHeight w:val="264"/>
        </w:trPr>
        <w:tc>
          <w:tcPr>
            <w:tcW w:w="9369" w:type="dxa"/>
            <w:gridSpan w:val="3"/>
          </w:tcPr>
          <w:p w14:paraId="61F74A10"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2/07</w:t>
            </w:r>
            <w:r w:rsidRPr="00200DF6">
              <w:rPr>
                <w:b/>
                <w:sz w:val="22"/>
                <w:szCs w:val="22"/>
                <w:lang w:eastAsia="fr-FR"/>
              </w:rPr>
              <w:t xml:space="preserve">: </w:t>
            </w:r>
            <w:r w:rsidRPr="00200DF6">
              <w:rPr>
                <w:b/>
                <w:i/>
                <w:sz w:val="22"/>
                <w:szCs w:val="22"/>
                <w:lang w:eastAsia="fr-FR"/>
              </w:rPr>
              <w:t>Update of the deficiencies</w:t>
            </w:r>
            <w:r w:rsidRPr="00200DF6">
              <w:rPr>
                <w:rFonts w:ascii="Calibri" w:eastAsia="Calibri" w:hAnsi="Calibri"/>
                <w:sz w:val="22"/>
                <w:szCs w:val="22"/>
              </w:rPr>
              <w:t xml:space="preserve"> </w:t>
            </w:r>
            <w:r w:rsidRPr="00200DF6">
              <w:rPr>
                <w:b/>
                <w:i/>
                <w:sz w:val="22"/>
                <w:szCs w:val="22"/>
                <w:lang w:eastAsia="fr-FR"/>
              </w:rPr>
              <w:t>in the areas of AIM, CNS and MET</w:t>
            </w:r>
          </w:p>
        </w:tc>
      </w:tr>
      <w:tr w:rsidR="0092733E" w:rsidRPr="00200DF6" w14:paraId="587E94CB" w14:textId="77777777" w:rsidTr="003B667D">
        <w:trPr>
          <w:trHeight w:val="1809"/>
        </w:trPr>
        <w:tc>
          <w:tcPr>
            <w:tcW w:w="6212" w:type="dxa"/>
            <w:gridSpan w:val="2"/>
          </w:tcPr>
          <w:p w14:paraId="6A979E81"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That;</w:t>
            </w:r>
          </w:p>
          <w:p w14:paraId="55A8A5A3" w14:textId="77777777" w:rsidR="0092733E" w:rsidRPr="00200DF6" w:rsidRDefault="0092733E" w:rsidP="003B667D">
            <w:pPr>
              <w:widowControl/>
              <w:tabs>
                <w:tab w:val="left" w:pos="720"/>
                <w:tab w:val="left" w:pos="1046"/>
              </w:tabs>
              <w:autoSpaceDE/>
              <w:autoSpaceDN/>
              <w:adjustRightInd/>
              <w:rPr>
                <w:b/>
                <w:sz w:val="22"/>
                <w:szCs w:val="22"/>
                <w:lang w:eastAsia="fr-FR"/>
              </w:rPr>
            </w:pPr>
            <w:r w:rsidRPr="00200DF6">
              <w:rPr>
                <w:b/>
                <w:sz w:val="22"/>
                <w:szCs w:val="22"/>
                <w:lang w:eastAsia="fr-FR"/>
              </w:rPr>
              <w:t>IATA and concerned Administrations/Organizations take the appropriate actions to</w:t>
            </w:r>
            <w:r w:rsidRPr="00200DF6">
              <w:rPr>
                <w:b/>
                <w:bCs/>
                <w:sz w:val="22"/>
                <w:szCs w:val="22"/>
                <w:lang w:eastAsia="fr-FR"/>
              </w:rPr>
              <w:t xml:space="preserve"> update, assess and address  deficiencies</w:t>
            </w:r>
            <w:r w:rsidRPr="00200DF6">
              <w:rPr>
                <w:b/>
                <w:sz w:val="22"/>
                <w:szCs w:val="22"/>
                <w:lang w:eastAsia="fr-FR"/>
              </w:rPr>
              <w:t xml:space="preserve"> identified in the areas of AIM, CNS and MET with regard to the AFI air Navigation Plan procedures.</w:t>
            </w:r>
          </w:p>
        </w:tc>
        <w:tc>
          <w:tcPr>
            <w:tcW w:w="3157" w:type="dxa"/>
          </w:tcPr>
          <w:p w14:paraId="41E731D6"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5D6FAD7E"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80117327"/>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205F90F1"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54054815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0D48430C"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93064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2840E081"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1563644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5BF170BB"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74037834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40805402" w14:textId="77777777" w:rsidTr="003B667D">
        <w:trPr>
          <w:trHeight w:val="304"/>
        </w:trPr>
        <w:tc>
          <w:tcPr>
            <w:tcW w:w="9369" w:type="dxa"/>
            <w:gridSpan w:val="3"/>
          </w:tcPr>
          <w:p w14:paraId="0B1F07F1"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update, assess and address  identified AIM CNS And MET deficiencies</w:t>
            </w:r>
          </w:p>
        </w:tc>
      </w:tr>
      <w:tr w:rsidR="0092733E" w:rsidRPr="00200DF6" w14:paraId="2D73FA0B" w14:textId="77777777" w:rsidTr="003B667D">
        <w:trPr>
          <w:trHeight w:val="324"/>
        </w:trPr>
        <w:tc>
          <w:tcPr>
            <w:tcW w:w="5677" w:type="dxa"/>
          </w:tcPr>
          <w:p w14:paraId="1623B80E"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as soon as possible</w:t>
            </w:r>
          </w:p>
        </w:tc>
        <w:tc>
          <w:tcPr>
            <w:tcW w:w="3692" w:type="dxa"/>
            <w:gridSpan w:val="2"/>
          </w:tcPr>
          <w:p w14:paraId="7358B711"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p>
        </w:tc>
      </w:tr>
      <w:tr w:rsidR="0092733E" w:rsidRPr="00200DF6" w14:paraId="68CD345D" w14:textId="77777777" w:rsidTr="003B667D">
        <w:trPr>
          <w:trHeight w:val="452"/>
        </w:trPr>
        <w:tc>
          <w:tcPr>
            <w:tcW w:w="9369" w:type="dxa"/>
            <w:gridSpan w:val="3"/>
          </w:tcPr>
          <w:p w14:paraId="554C3D01"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41606281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65070811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200165035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41369745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235ECE4C"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92733E" w:rsidRPr="00200DF6" w14:paraId="7BA657D3" w14:textId="77777777" w:rsidTr="003B667D">
        <w:trPr>
          <w:trHeight w:val="264"/>
        </w:trPr>
        <w:tc>
          <w:tcPr>
            <w:tcW w:w="9369" w:type="dxa"/>
            <w:gridSpan w:val="3"/>
          </w:tcPr>
          <w:p w14:paraId="071CEC6A"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2/08</w:t>
            </w:r>
            <w:r w:rsidRPr="00200DF6">
              <w:rPr>
                <w:b/>
                <w:sz w:val="22"/>
                <w:szCs w:val="22"/>
                <w:lang w:eastAsia="fr-FR"/>
              </w:rPr>
              <w:t xml:space="preserve">: </w:t>
            </w:r>
            <w:r w:rsidRPr="00200DF6">
              <w:rPr>
                <w:b/>
                <w:i/>
                <w:sz w:val="22"/>
                <w:szCs w:val="22"/>
                <w:lang w:eastAsia="fr-FR"/>
              </w:rPr>
              <w:t xml:space="preserve">Completion of the Projects </w:t>
            </w:r>
            <w:r>
              <w:rPr>
                <w:b/>
                <w:i/>
                <w:sz w:val="22"/>
                <w:szCs w:val="22"/>
                <w:lang w:eastAsia="fr-FR"/>
              </w:rPr>
              <w:t>Q</w:t>
            </w:r>
            <w:r w:rsidRPr="00200DF6">
              <w:rPr>
                <w:b/>
                <w:i/>
                <w:sz w:val="22"/>
                <w:szCs w:val="22"/>
                <w:lang w:eastAsia="fr-FR"/>
              </w:rPr>
              <w:t xml:space="preserve">uestionnaires </w:t>
            </w:r>
          </w:p>
        </w:tc>
      </w:tr>
      <w:tr w:rsidR="0092733E" w:rsidRPr="00200DF6" w14:paraId="0634E786" w14:textId="77777777" w:rsidTr="003B667D">
        <w:trPr>
          <w:trHeight w:val="2123"/>
        </w:trPr>
        <w:tc>
          <w:tcPr>
            <w:tcW w:w="6212" w:type="dxa"/>
            <w:gridSpan w:val="2"/>
          </w:tcPr>
          <w:p w14:paraId="37843822" w14:textId="77777777" w:rsidR="0092733E" w:rsidRPr="00200DF6" w:rsidRDefault="0092733E" w:rsidP="003B667D">
            <w:pPr>
              <w:widowControl/>
              <w:tabs>
                <w:tab w:val="left" w:pos="720"/>
                <w:tab w:val="left" w:pos="1045"/>
              </w:tabs>
              <w:autoSpaceDE/>
              <w:autoSpaceDN/>
              <w:adjustRightInd/>
              <w:ind w:left="53"/>
              <w:rPr>
                <w:b/>
                <w:sz w:val="22"/>
                <w:szCs w:val="22"/>
                <w:lang w:eastAsia="fr-FR"/>
              </w:rPr>
            </w:pPr>
            <w:r w:rsidRPr="00200DF6">
              <w:rPr>
                <w:b/>
                <w:sz w:val="22"/>
                <w:szCs w:val="22"/>
                <w:lang w:eastAsia="fr-FR"/>
              </w:rPr>
              <w:t>That;</w:t>
            </w:r>
          </w:p>
          <w:p w14:paraId="666A3B34" w14:textId="77777777" w:rsidR="0092733E" w:rsidRPr="00200DF6" w:rsidRDefault="0092733E" w:rsidP="003B667D">
            <w:pPr>
              <w:widowControl/>
              <w:tabs>
                <w:tab w:val="left" w:pos="720"/>
                <w:tab w:val="left" w:pos="1045"/>
              </w:tabs>
              <w:autoSpaceDE/>
              <w:autoSpaceDN/>
              <w:adjustRightInd/>
              <w:ind w:left="53"/>
              <w:rPr>
                <w:b/>
                <w:sz w:val="22"/>
                <w:szCs w:val="22"/>
                <w:lang w:eastAsia="fr-FR"/>
              </w:rPr>
            </w:pPr>
            <w:r w:rsidRPr="00200DF6">
              <w:rPr>
                <w:b/>
                <w:sz w:val="22"/>
                <w:szCs w:val="22"/>
                <w:lang w:eastAsia="fr-FR"/>
              </w:rPr>
              <w:t>In order to establish the baseline for the implementation of the IIM Projects:</w:t>
            </w:r>
          </w:p>
          <w:p w14:paraId="146E2557" w14:textId="77777777" w:rsidR="0092733E" w:rsidRPr="00200DF6" w:rsidRDefault="0092733E" w:rsidP="003B667D">
            <w:pPr>
              <w:widowControl/>
              <w:numPr>
                <w:ilvl w:val="0"/>
                <w:numId w:val="27"/>
              </w:numPr>
              <w:tabs>
                <w:tab w:val="left" w:pos="720"/>
                <w:tab w:val="left" w:pos="1045"/>
              </w:tabs>
              <w:autoSpaceDE/>
              <w:autoSpaceDN/>
              <w:adjustRightInd/>
              <w:spacing w:after="200" w:line="276" w:lineRule="auto"/>
              <w:ind w:left="53" w:firstLine="0"/>
              <w:rPr>
                <w:b/>
                <w:sz w:val="22"/>
                <w:szCs w:val="22"/>
                <w:lang w:eastAsia="fr-FR"/>
              </w:rPr>
            </w:pPr>
            <w:r w:rsidRPr="00200DF6">
              <w:rPr>
                <w:b/>
                <w:sz w:val="22"/>
                <w:szCs w:val="22"/>
                <w:lang w:eastAsia="fr-FR"/>
              </w:rPr>
              <w:t xml:space="preserve">The Secretariat compile all the projects </w:t>
            </w:r>
            <w:r>
              <w:rPr>
                <w:b/>
                <w:sz w:val="22"/>
                <w:szCs w:val="22"/>
                <w:lang w:eastAsia="fr-FR"/>
              </w:rPr>
              <w:t>Q</w:t>
            </w:r>
            <w:r w:rsidRPr="00200DF6">
              <w:rPr>
                <w:b/>
                <w:sz w:val="22"/>
                <w:szCs w:val="22"/>
                <w:lang w:eastAsia="fr-FR"/>
              </w:rPr>
              <w:t>uestionnaires from the projects Team Coordinators for dissemination to Administration/Organization;</w:t>
            </w:r>
          </w:p>
          <w:p w14:paraId="609B4036" w14:textId="77777777" w:rsidR="0092733E" w:rsidRPr="00200DF6" w:rsidRDefault="0092733E" w:rsidP="003B667D">
            <w:pPr>
              <w:widowControl/>
              <w:numPr>
                <w:ilvl w:val="0"/>
                <w:numId w:val="27"/>
              </w:numPr>
              <w:tabs>
                <w:tab w:val="left" w:pos="720"/>
                <w:tab w:val="left" w:pos="1045"/>
              </w:tabs>
              <w:autoSpaceDE/>
              <w:autoSpaceDN/>
              <w:adjustRightInd/>
              <w:spacing w:after="200" w:line="276" w:lineRule="auto"/>
              <w:ind w:left="53" w:firstLine="0"/>
              <w:rPr>
                <w:b/>
                <w:sz w:val="22"/>
                <w:szCs w:val="22"/>
                <w:lang w:eastAsia="fr-FR"/>
              </w:rPr>
            </w:pPr>
            <w:r w:rsidRPr="00200DF6">
              <w:rPr>
                <w:b/>
                <w:sz w:val="22"/>
                <w:szCs w:val="22"/>
                <w:lang w:eastAsia="fr-FR"/>
              </w:rPr>
              <w:t>Administration/Organization complete the questionnaires by 31 10 2018.</w:t>
            </w:r>
          </w:p>
        </w:tc>
        <w:tc>
          <w:tcPr>
            <w:tcW w:w="3157" w:type="dxa"/>
          </w:tcPr>
          <w:p w14:paraId="3EFB4E01"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49EC55E7"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40776538"/>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0AA85B15"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78108597"/>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77BAF823"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6665815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5ACE49CE"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49034085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36F23DAD"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0438591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1AAE97FB" w14:textId="77777777" w:rsidTr="003B667D">
        <w:trPr>
          <w:trHeight w:val="268"/>
        </w:trPr>
        <w:tc>
          <w:tcPr>
            <w:tcW w:w="9369" w:type="dxa"/>
            <w:gridSpan w:val="3"/>
          </w:tcPr>
          <w:p w14:paraId="36A2B2B5"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establish the baseline for the implementation of IIM Projects</w:t>
            </w:r>
          </w:p>
        </w:tc>
      </w:tr>
      <w:tr w:rsidR="0092733E" w:rsidRPr="00200DF6" w14:paraId="42789E24" w14:textId="77777777" w:rsidTr="003B667D">
        <w:trPr>
          <w:trHeight w:val="362"/>
        </w:trPr>
        <w:tc>
          <w:tcPr>
            <w:tcW w:w="5677" w:type="dxa"/>
          </w:tcPr>
          <w:p w14:paraId="370943F0"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31/10/ 2018</w:t>
            </w:r>
          </w:p>
        </w:tc>
        <w:tc>
          <w:tcPr>
            <w:tcW w:w="3692" w:type="dxa"/>
            <w:gridSpan w:val="2"/>
          </w:tcPr>
          <w:p w14:paraId="79801A29"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44956619" w14:textId="77777777" w:rsidTr="003B667D">
        <w:trPr>
          <w:trHeight w:val="352"/>
        </w:trPr>
        <w:tc>
          <w:tcPr>
            <w:tcW w:w="9369" w:type="dxa"/>
            <w:gridSpan w:val="3"/>
          </w:tcPr>
          <w:p w14:paraId="28579FAD"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28926786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80257908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36676264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81618764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327A940A"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p w14:paraId="238E1E00" w14:textId="77777777" w:rsidR="0092733E" w:rsidRPr="00200DF6" w:rsidRDefault="0092733E" w:rsidP="0092733E">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Agenda Item 4:   Status of implementation of the AFI IIM regional projects adopted by APIRG</w:t>
      </w:r>
    </w:p>
    <w:p w14:paraId="1E219BBA"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92733E" w:rsidRPr="00200DF6" w14:paraId="1CCB8863" w14:textId="77777777" w:rsidTr="003B667D">
        <w:trPr>
          <w:trHeight w:val="264"/>
        </w:trPr>
        <w:tc>
          <w:tcPr>
            <w:tcW w:w="9369" w:type="dxa"/>
            <w:gridSpan w:val="3"/>
          </w:tcPr>
          <w:p w14:paraId="0A5FEB1E"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2/09</w:t>
            </w:r>
            <w:r w:rsidRPr="00200DF6">
              <w:rPr>
                <w:b/>
                <w:sz w:val="22"/>
                <w:szCs w:val="22"/>
                <w:lang w:eastAsia="fr-FR"/>
              </w:rPr>
              <w:t xml:space="preserve">: </w:t>
            </w:r>
            <w:r w:rsidRPr="00200DF6">
              <w:rPr>
                <w:b/>
                <w:i/>
                <w:sz w:val="22"/>
                <w:szCs w:val="22"/>
                <w:lang w:eastAsia="fr-FR"/>
              </w:rPr>
              <w:t>Sharing of best Practices</w:t>
            </w:r>
          </w:p>
        </w:tc>
      </w:tr>
      <w:tr w:rsidR="0092733E" w:rsidRPr="00200DF6" w14:paraId="780E5279" w14:textId="77777777" w:rsidTr="00986C68">
        <w:trPr>
          <w:trHeight w:val="3607"/>
        </w:trPr>
        <w:tc>
          <w:tcPr>
            <w:tcW w:w="6212" w:type="dxa"/>
            <w:gridSpan w:val="2"/>
          </w:tcPr>
          <w:p w14:paraId="473BF111"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That;</w:t>
            </w:r>
          </w:p>
          <w:p w14:paraId="619BEE5E" w14:textId="77777777" w:rsidR="0092733E" w:rsidRPr="00200DF6" w:rsidRDefault="0092733E" w:rsidP="003B667D">
            <w:pPr>
              <w:widowControl/>
              <w:numPr>
                <w:ilvl w:val="0"/>
                <w:numId w:val="28"/>
              </w:numPr>
              <w:tabs>
                <w:tab w:val="left" w:pos="720"/>
                <w:tab w:val="left" w:pos="1440"/>
              </w:tabs>
              <w:autoSpaceDE/>
              <w:autoSpaceDN/>
              <w:adjustRightInd/>
              <w:spacing w:after="200" w:line="276" w:lineRule="auto"/>
              <w:rPr>
                <w:b/>
                <w:sz w:val="22"/>
                <w:szCs w:val="22"/>
                <w:lang w:eastAsia="fr-FR"/>
              </w:rPr>
            </w:pPr>
            <w:r w:rsidRPr="00200DF6">
              <w:rPr>
                <w:b/>
                <w:sz w:val="22"/>
                <w:szCs w:val="22"/>
                <w:lang w:eastAsia="fr-FR"/>
              </w:rPr>
              <w:t>The Project Teams Coordinators take example of best practices from the well-coordinated IIM Projects namely, COM Project 3 (</w:t>
            </w:r>
            <w:r w:rsidRPr="00200DF6">
              <w:rPr>
                <w:b/>
                <w:i/>
                <w:sz w:val="22"/>
                <w:szCs w:val="22"/>
                <w:lang w:eastAsia="fr-FR"/>
              </w:rPr>
              <w:t>coordinated by South Africa</w:t>
            </w:r>
            <w:r w:rsidRPr="00200DF6">
              <w:rPr>
                <w:b/>
                <w:sz w:val="22"/>
                <w:szCs w:val="22"/>
                <w:lang w:eastAsia="fr-FR"/>
              </w:rPr>
              <w:t>), COM Project 4 (</w:t>
            </w:r>
            <w:r w:rsidRPr="00200DF6">
              <w:rPr>
                <w:b/>
                <w:i/>
                <w:sz w:val="22"/>
                <w:szCs w:val="22"/>
                <w:lang w:eastAsia="fr-FR"/>
              </w:rPr>
              <w:t>coordinated by ASECNA on behalf of Togo</w:t>
            </w:r>
            <w:r w:rsidRPr="00200DF6">
              <w:rPr>
                <w:b/>
                <w:sz w:val="22"/>
                <w:szCs w:val="22"/>
                <w:lang w:eastAsia="fr-FR"/>
              </w:rPr>
              <w:t>), COM Project 5 (</w:t>
            </w:r>
            <w:r w:rsidRPr="00200DF6">
              <w:rPr>
                <w:b/>
                <w:i/>
                <w:sz w:val="22"/>
                <w:szCs w:val="22"/>
                <w:lang w:eastAsia="fr-FR"/>
              </w:rPr>
              <w:t>coordinated by Cote d’Ivoire</w:t>
            </w:r>
            <w:r w:rsidRPr="00200DF6">
              <w:rPr>
                <w:b/>
                <w:sz w:val="22"/>
                <w:szCs w:val="22"/>
                <w:lang w:eastAsia="fr-FR"/>
              </w:rPr>
              <w:t>) and SUR Project (</w:t>
            </w:r>
            <w:r w:rsidRPr="00200DF6">
              <w:rPr>
                <w:b/>
                <w:i/>
                <w:sz w:val="22"/>
                <w:szCs w:val="22"/>
                <w:lang w:eastAsia="fr-FR"/>
              </w:rPr>
              <w:t>coordinated by Ghana</w:t>
            </w:r>
            <w:r w:rsidRPr="00200DF6">
              <w:rPr>
                <w:b/>
                <w:sz w:val="22"/>
                <w:szCs w:val="22"/>
                <w:lang w:eastAsia="fr-FR"/>
              </w:rPr>
              <w:t>)</w:t>
            </w:r>
            <w:r>
              <w:rPr>
                <w:b/>
                <w:sz w:val="22"/>
                <w:szCs w:val="22"/>
                <w:lang w:eastAsia="fr-FR"/>
              </w:rPr>
              <w:t>,</w:t>
            </w:r>
            <w:r w:rsidRPr="00200DF6">
              <w:rPr>
                <w:b/>
                <w:sz w:val="22"/>
                <w:szCs w:val="22"/>
                <w:lang w:eastAsia="fr-FR"/>
              </w:rPr>
              <w:t xml:space="preserve"> to improve their project coordination methodology, complete the pending tasks and report to the Chairperson with copy </w:t>
            </w:r>
            <w:r>
              <w:rPr>
                <w:b/>
                <w:sz w:val="22"/>
                <w:szCs w:val="22"/>
                <w:lang w:eastAsia="fr-FR"/>
              </w:rPr>
              <w:t xml:space="preserve">to </w:t>
            </w:r>
            <w:r w:rsidRPr="00200DF6">
              <w:rPr>
                <w:b/>
                <w:sz w:val="22"/>
                <w:szCs w:val="22"/>
                <w:lang w:eastAsia="fr-FR"/>
              </w:rPr>
              <w:t>the Secretariat;</w:t>
            </w:r>
          </w:p>
          <w:p w14:paraId="36147A25" w14:textId="77777777" w:rsidR="0092733E" w:rsidRPr="00200DF6" w:rsidRDefault="0092733E" w:rsidP="003B667D">
            <w:pPr>
              <w:widowControl/>
              <w:numPr>
                <w:ilvl w:val="0"/>
                <w:numId w:val="28"/>
              </w:numPr>
              <w:tabs>
                <w:tab w:val="left" w:pos="720"/>
                <w:tab w:val="left" w:pos="1440"/>
              </w:tabs>
              <w:autoSpaceDE/>
              <w:autoSpaceDN/>
              <w:adjustRightInd/>
              <w:spacing w:after="200" w:line="276" w:lineRule="auto"/>
              <w:rPr>
                <w:b/>
                <w:sz w:val="22"/>
                <w:szCs w:val="22"/>
                <w:lang w:eastAsia="fr-FR"/>
              </w:rPr>
            </w:pPr>
            <w:r w:rsidRPr="00200DF6">
              <w:rPr>
                <w:b/>
                <w:sz w:val="22"/>
                <w:szCs w:val="22"/>
                <w:lang w:eastAsia="fr-FR"/>
              </w:rPr>
              <w:t>South Africa, Côte d’Ivoire, Togo/ASECNA  and Ghan</w:t>
            </w:r>
            <w:r>
              <w:rPr>
                <w:b/>
                <w:sz w:val="22"/>
                <w:szCs w:val="22"/>
                <w:lang w:eastAsia="fr-FR"/>
              </w:rPr>
              <w:t>a provide assistance when needed</w:t>
            </w:r>
          </w:p>
        </w:tc>
        <w:tc>
          <w:tcPr>
            <w:tcW w:w="3157" w:type="dxa"/>
          </w:tcPr>
          <w:p w14:paraId="4A9EA9CB"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43E4AE1B"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527791939"/>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36F82816"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91810310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6926AB82"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71095221"/>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0B8E7A10"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55606206"/>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73ED7780"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34606784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153A150B" w14:textId="77777777" w:rsidTr="003B667D">
        <w:trPr>
          <w:trHeight w:val="326"/>
        </w:trPr>
        <w:tc>
          <w:tcPr>
            <w:tcW w:w="9369" w:type="dxa"/>
            <w:gridSpan w:val="3"/>
          </w:tcPr>
          <w:p w14:paraId="587ED83A"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take benefit of the best practices in projects coordination</w:t>
            </w:r>
          </w:p>
        </w:tc>
      </w:tr>
      <w:tr w:rsidR="0092733E" w:rsidRPr="00200DF6" w14:paraId="02C4234D" w14:textId="77777777" w:rsidTr="003B667D">
        <w:trPr>
          <w:trHeight w:val="377"/>
        </w:trPr>
        <w:tc>
          <w:tcPr>
            <w:tcW w:w="5677" w:type="dxa"/>
          </w:tcPr>
          <w:p w14:paraId="70461704"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30/09/2018 then continuously</w:t>
            </w:r>
          </w:p>
        </w:tc>
        <w:tc>
          <w:tcPr>
            <w:tcW w:w="3692" w:type="dxa"/>
            <w:gridSpan w:val="2"/>
          </w:tcPr>
          <w:p w14:paraId="4BEDF45B"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20836BF7" w14:textId="77777777" w:rsidTr="003B667D">
        <w:trPr>
          <w:trHeight w:val="452"/>
        </w:trPr>
        <w:tc>
          <w:tcPr>
            <w:tcW w:w="9369" w:type="dxa"/>
            <w:gridSpan w:val="3"/>
          </w:tcPr>
          <w:p w14:paraId="398AE517"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45528885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89180207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83379495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47256138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6CD1AD95" w14:textId="77777777" w:rsidR="0092733E"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92733E" w:rsidRPr="00200DF6" w14:paraId="02A4AB87" w14:textId="77777777" w:rsidTr="003B667D">
        <w:trPr>
          <w:trHeight w:val="264"/>
        </w:trPr>
        <w:tc>
          <w:tcPr>
            <w:tcW w:w="9983" w:type="dxa"/>
            <w:gridSpan w:val="3"/>
          </w:tcPr>
          <w:p w14:paraId="42FD1894"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2/10</w:t>
            </w:r>
            <w:r w:rsidRPr="00200DF6">
              <w:rPr>
                <w:b/>
                <w:sz w:val="22"/>
                <w:szCs w:val="22"/>
                <w:lang w:eastAsia="fr-FR"/>
              </w:rPr>
              <w:t xml:space="preserve">: </w:t>
            </w:r>
            <w:r w:rsidRPr="00200DF6">
              <w:rPr>
                <w:b/>
                <w:i/>
                <w:sz w:val="22"/>
                <w:szCs w:val="22"/>
                <w:lang w:eastAsia="fr-FR"/>
              </w:rPr>
              <w:t>Funding of IIM Projects</w:t>
            </w:r>
          </w:p>
        </w:tc>
      </w:tr>
      <w:tr w:rsidR="0092733E" w:rsidRPr="00200DF6" w14:paraId="27F54AE1" w14:textId="77777777" w:rsidTr="003B667D">
        <w:trPr>
          <w:trHeight w:val="2083"/>
        </w:trPr>
        <w:tc>
          <w:tcPr>
            <w:tcW w:w="6212" w:type="dxa"/>
            <w:gridSpan w:val="2"/>
          </w:tcPr>
          <w:p w14:paraId="025511A5" w14:textId="77777777" w:rsidR="0092733E" w:rsidRPr="00200DF6" w:rsidRDefault="0092733E" w:rsidP="003B667D">
            <w:pPr>
              <w:widowControl/>
              <w:tabs>
                <w:tab w:val="left" w:pos="720"/>
                <w:tab w:val="left" w:pos="1187"/>
              </w:tabs>
              <w:autoSpaceDE/>
              <w:autoSpaceDN/>
              <w:adjustRightInd/>
              <w:rPr>
                <w:b/>
                <w:sz w:val="22"/>
                <w:szCs w:val="22"/>
                <w:lang w:eastAsia="fr-FR"/>
              </w:rPr>
            </w:pPr>
            <w:r w:rsidRPr="00200DF6">
              <w:rPr>
                <w:b/>
                <w:sz w:val="22"/>
                <w:szCs w:val="22"/>
                <w:lang w:eastAsia="fr-FR"/>
              </w:rPr>
              <w:t>That;</w:t>
            </w:r>
          </w:p>
          <w:p w14:paraId="149291E1" w14:textId="77777777" w:rsidR="0092733E" w:rsidRPr="00200DF6" w:rsidRDefault="0092733E" w:rsidP="003B667D">
            <w:pPr>
              <w:widowControl/>
              <w:tabs>
                <w:tab w:val="left" w:pos="720"/>
                <w:tab w:val="left" w:pos="1187"/>
              </w:tabs>
              <w:autoSpaceDE/>
              <w:autoSpaceDN/>
              <w:adjustRightInd/>
              <w:rPr>
                <w:b/>
                <w:sz w:val="22"/>
                <w:szCs w:val="22"/>
                <w:lang w:eastAsia="fr-FR"/>
              </w:rPr>
            </w:pPr>
            <w:r w:rsidRPr="00200DF6">
              <w:rPr>
                <w:b/>
                <w:sz w:val="22"/>
                <w:szCs w:val="22"/>
                <w:lang w:eastAsia="fr-FR"/>
              </w:rPr>
              <w:t>In order to facilitate mobilization of resources from potential funders:</w:t>
            </w:r>
          </w:p>
          <w:p w14:paraId="55F33249" w14:textId="77777777" w:rsidR="0092733E" w:rsidRPr="00200DF6" w:rsidRDefault="0092733E" w:rsidP="003B667D">
            <w:pPr>
              <w:widowControl/>
              <w:numPr>
                <w:ilvl w:val="0"/>
                <w:numId w:val="29"/>
              </w:numPr>
              <w:tabs>
                <w:tab w:val="left" w:pos="720"/>
                <w:tab w:val="left" w:pos="1187"/>
              </w:tabs>
              <w:autoSpaceDE/>
              <w:autoSpaceDN/>
              <w:adjustRightInd/>
              <w:spacing w:after="200" w:line="276" w:lineRule="auto"/>
              <w:ind w:left="0" w:firstLine="0"/>
              <w:rPr>
                <w:b/>
                <w:sz w:val="22"/>
                <w:szCs w:val="22"/>
                <w:lang w:eastAsia="fr-FR"/>
              </w:rPr>
            </w:pPr>
            <w:r w:rsidRPr="00200DF6">
              <w:rPr>
                <w:b/>
                <w:sz w:val="22"/>
                <w:szCs w:val="22"/>
                <w:lang w:eastAsia="fr-FR"/>
              </w:rPr>
              <w:t xml:space="preserve"> The project description should be updated to include costs estimation;</w:t>
            </w:r>
          </w:p>
          <w:p w14:paraId="6DDCECA8" w14:textId="77777777" w:rsidR="0092733E" w:rsidRPr="00200DF6" w:rsidRDefault="0092733E" w:rsidP="003B667D">
            <w:pPr>
              <w:widowControl/>
              <w:numPr>
                <w:ilvl w:val="0"/>
                <w:numId w:val="29"/>
              </w:numPr>
              <w:tabs>
                <w:tab w:val="left" w:pos="720"/>
                <w:tab w:val="left" w:pos="1187"/>
              </w:tabs>
              <w:autoSpaceDE/>
              <w:autoSpaceDN/>
              <w:adjustRightInd/>
              <w:spacing w:after="200" w:line="276" w:lineRule="auto"/>
              <w:ind w:left="0" w:firstLine="0"/>
              <w:rPr>
                <w:b/>
                <w:sz w:val="22"/>
                <w:szCs w:val="22"/>
                <w:lang w:eastAsia="fr-FR"/>
              </w:rPr>
            </w:pPr>
            <w:r w:rsidRPr="00200DF6">
              <w:rPr>
                <w:b/>
                <w:sz w:val="22"/>
                <w:szCs w:val="22"/>
                <w:lang w:eastAsia="fr-FR"/>
              </w:rPr>
              <w:t>The APCC</w:t>
            </w:r>
            <w:r>
              <w:rPr>
                <w:b/>
                <w:sz w:val="22"/>
                <w:szCs w:val="22"/>
                <w:lang w:eastAsia="fr-FR"/>
              </w:rPr>
              <w:t>,</w:t>
            </w:r>
            <w:r w:rsidRPr="00200DF6">
              <w:rPr>
                <w:b/>
                <w:sz w:val="22"/>
                <w:szCs w:val="22"/>
                <w:lang w:eastAsia="fr-FR"/>
              </w:rPr>
              <w:t xml:space="preserve"> with the support of RECs and AFCAC assist for the funding effort for the effective implementation of the  IIM projects</w:t>
            </w:r>
          </w:p>
        </w:tc>
        <w:tc>
          <w:tcPr>
            <w:tcW w:w="3771" w:type="dxa"/>
          </w:tcPr>
          <w:p w14:paraId="4F6FE45D"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12989D07"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08596928"/>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03CCD5D6"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70262607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6434205F"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5655239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3ECACE1A"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3576566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0551A360"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47421259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109C1426" w14:textId="77777777" w:rsidTr="003B667D">
        <w:trPr>
          <w:trHeight w:val="245"/>
        </w:trPr>
        <w:tc>
          <w:tcPr>
            <w:tcW w:w="9983" w:type="dxa"/>
            <w:gridSpan w:val="3"/>
          </w:tcPr>
          <w:p w14:paraId="08466BA3"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mobilize funds for IIM Projects</w:t>
            </w:r>
          </w:p>
        </w:tc>
      </w:tr>
      <w:tr w:rsidR="0092733E" w:rsidRPr="00200DF6" w14:paraId="6BB5F0EF" w14:textId="77777777" w:rsidTr="003B667D">
        <w:trPr>
          <w:trHeight w:val="269"/>
        </w:trPr>
        <w:tc>
          <w:tcPr>
            <w:tcW w:w="5677" w:type="dxa"/>
          </w:tcPr>
          <w:p w14:paraId="4EBDB7AB"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When:  a) 31 December 2018 </w:t>
            </w:r>
          </w:p>
          <w:p w14:paraId="5F3BE7FF"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             b) Preferably during first quarter 2019</w:t>
            </w:r>
          </w:p>
        </w:tc>
        <w:tc>
          <w:tcPr>
            <w:tcW w:w="4306" w:type="dxa"/>
            <w:gridSpan w:val="2"/>
          </w:tcPr>
          <w:p w14:paraId="1840096A"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2EE4BAC6" w14:textId="77777777" w:rsidTr="003B667D">
        <w:trPr>
          <w:trHeight w:val="452"/>
        </w:trPr>
        <w:tc>
          <w:tcPr>
            <w:tcW w:w="9983" w:type="dxa"/>
            <w:gridSpan w:val="3"/>
          </w:tcPr>
          <w:p w14:paraId="3DE90154"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63197232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40947328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66087809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36794712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17DE0DCE"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92733E" w:rsidRPr="00200DF6" w14:paraId="5527A417" w14:textId="77777777" w:rsidTr="003B667D">
        <w:trPr>
          <w:trHeight w:val="361"/>
        </w:trPr>
        <w:tc>
          <w:tcPr>
            <w:tcW w:w="9369" w:type="dxa"/>
            <w:gridSpan w:val="3"/>
          </w:tcPr>
          <w:p w14:paraId="3CC46370"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2/11</w:t>
            </w:r>
            <w:r w:rsidRPr="00200DF6">
              <w:rPr>
                <w:b/>
                <w:i/>
                <w:sz w:val="22"/>
                <w:szCs w:val="22"/>
                <w:lang w:eastAsia="fr-FR"/>
              </w:rPr>
              <w:t>: Amendments to the AFI Aeronautical Surveillance implementation strategy</w:t>
            </w:r>
          </w:p>
        </w:tc>
      </w:tr>
      <w:tr w:rsidR="0092733E" w:rsidRPr="00200DF6" w14:paraId="48E292EF" w14:textId="77777777" w:rsidTr="003B667D">
        <w:trPr>
          <w:trHeight w:val="1583"/>
        </w:trPr>
        <w:tc>
          <w:tcPr>
            <w:tcW w:w="6212" w:type="dxa"/>
            <w:gridSpan w:val="2"/>
          </w:tcPr>
          <w:p w14:paraId="6CCEEF7A" w14:textId="77777777" w:rsidR="0092733E" w:rsidRPr="00200DF6" w:rsidRDefault="0092733E" w:rsidP="003B667D">
            <w:pPr>
              <w:widowControl/>
              <w:tabs>
                <w:tab w:val="left" w:pos="720"/>
                <w:tab w:val="left" w:pos="1187"/>
              </w:tabs>
              <w:autoSpaceDE/>
              <w:autoSpaceDN/>
              <w:adjustRightInd/>
              <w:ind w:left="53" w:hanging="53"/>
              <w:rPr>
                <w:b/>
                <w:bCs/>
                <w:sz w:val="22"/>
                <w:szCs w:val="22"/>
                <w:lang w:eastAsia="fr-FR"/>
              </w:rPr>
            </w:pPr>
            <w:r w:rsidRPr="00200DF6">
              <w:rPr>
                <w:b/>
                <w:bCs/>
                <w:sz w:val="22"/>
                <w:szCs w:val="22"/>
                <w:lang w:eastAsia="fr-FR"/>
              </w:rPr>
              <w:t>That;</w:t>
            </w:r>
          </w:p>
          <w:p w14:paraId="59C61574" w14:textId="77777777" w:rsidR="0092733E" w:rsidRPr="00200DF6" w:rsidRDefault="0092733E" w:rsidP="003B667D">
            <w:pPr>
              <w:widowControl/>
              <w:tabs>
                <w:tab w:val="left" w:pos="720"/>
                <w:tab w:val="left" w:pos="1187"/>
              </w:tabs>
              <w:autoSpaceDE/>
              <w:autoSpaceDN/>
              <w:adjustRightInd/>
              <w:ind w:left="53" w:hanging="53"/>
              <w:rPr>
                <w:b/>
                <w:sz w:val="22"/>
                <w:szCs w:val="22"/>
                <w:lang w:eastAsia="fr-FR"/>
              </w:rPr>
            </w:pPr>
            <w:r w:rsidRPr="00200DF6">
              <w:rPr>
                <w:b/>
                <w:bCs/>
                <w:sz w:val="22"/>
                <w:szCs w:val="22"/>
                <w:lang w:eastAsia="fr-FR"/>
              </w:rPr>
              <w:t>Considering the deployment of new technologies and the need for a rationalized aeronautical infrastructure, the surveillance Project Team develops proposals for amendments to the AFI Aeronautical Surveillance implementation strategy</w:t>
            </w:r>
            <w:r w:rsidRPr="00200DF6">
              <w:rPr>
                <w:b/>
                <w:sz w:val="22"/>
                <w:szCs w:val="22"/>
                <w:lang w:eastAsia="fr-FR"/>
              </w:rPr>
              <w:t>.</w:t>
            </w:r>
          </w:p>
        </w:tc>
        <w:tc>
          <w:tcPr>
            <w:tcW w:w="3157" w:type="dxa"/>
          </w:tcPr>
          <w:p w14:paraId="1F31DFFB"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576A55AE"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05270266"/>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2565E894"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0097231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51982C9D"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1339405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55F45B60"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128891070"/>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1A6251A3"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6655840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25A16E32" w14:textId="77777777" w:rsidTr="003B667D">
        <w:trPr>
          <w:trHeight w:val="254"/>
        </w:trPr>
        <w:tc>
          <w:tcPr>
            <w:tcW w:w="9369" w:type="dxa"/>
            <w:gridSpan w:val="3"/>
          </w:tcPr>
          <w:p w14:paraId="372BC7EC"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rationalize</w:t>
            </w:r>
            <w:r w:rsidRPr="00200DF6">
              <w:rPr>
                <w:b/>
                <w:sz w:val="22"/>
                <w:szCs w:val="22"/>
                <w:lang w:eastAsia="fr-FR"/>
              </w:rPr>
              <w:t xml:space="preserve"> </w:t>
            </w:r>
            <w:r w:rsidRPr="00200DF6">
              <w:rPr>
                <w:b/>
                <w:bCs/>
                <w:sz w:val="22"/>
                <w:szCs w:val="22"/>
                <w:lang w:eastAsia="fr-FR"/>
              </w:rPr>
              <w:t>aeronautical infrastructure</w:t>
            </w:r>
          </w:p>
        </w:tc>
      </w:tr>
      <w:tr w:rsidR="0092733E" w:rsidRPr="00200DF6" w14:paraId="426B6952" w14:textId="77777777" w:rsidTr="003B667D">
        <w:trPr>
          <w:trHeight w:val="211"/>
        </w:trPr>
        <w:tc>
          <w:tcPr>
            <w:tcW w:w="5677" w:type="dxa"/>
          </w:tcPr>
          <w:p w14:paraId="3D0D3640"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31/12/2018</w:t>
            </w:r>
          </w:p>
        </w:tc>
        <w:tc>
          <w:tcPr>
            <w:tcW w:w="3692" w:type="dxa"/>
            <w:gridSpan w:val="2"/>
          </w:tcPr>
          <w:p w14:paraId="3EE71708"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7608B48A" w14:textId="77777777" w:rsidTr="003B667D">
        <w:trPr>
          <w:trHeight w:val="452"/>
        </w:trPr>
        <w:tc>
          <w:tcPr>
            <w:tcW w:w="9369" w:type="dxa"/>
            <w:gridSpan w:val="3"/>
          </w:tcPr>
          <w:p w14:paraId="2DB43958"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7101554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54525037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576214860"/>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52367419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47030E97"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3"/>
        <w:gridCol w:w="409"/>
        <w:gridCol w:w="4481"/>
      </w:tblGrid>
      <w:tr w:rsidR="0092733E" w:rsidRPr="00200DF6" w14:paraId="2E33A1BC" w14:textId="77777777" w:rsidTr="003B667D">
        <w:trPr>
          <w:trHeight w:val="491"/>
        </w:trPr>
        <w:tc>
          <w:tcPr>
            <w:tcW w:w="9943" w:type="dxa"/>
            <w:gridSpan w:val="3"/>
          </w:tcPr>
          <w:p w14:paraId="5B538574"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2/12</w:t>
            </w:r>
            <w:r w:rsidRPr="00200DF6">
              <w:rPr>
                <w:b/>
                <w:i/>
                <w:sz w:val="22"/>
                <w:szCs w:val="22"/>
                <w:lang w:eastAsia="fr-FR"/>
              </w:rPr>
              <w:t xml:space="preserve">: Expansion of the </w:t>
            </w:r>
            <w:proofErr w:type="spellStart"/>
            <w:r w:rsidRPr="00200DF6">
              <w:rPr>
                <w:b/>
                <w:i/>
                <w:sz w:val="22"/>
                <w:szCs w:val="22"/>
                <w:lang w:eastAsia="fr-FR"/>
              </w:rPr>
              <w:t>ToRs</w:t>
            </w:r>
            <w:proofErr w:type="spellEnd"/>
            <w:r w:rsidRPr="00200DF6">
              <w:rPr>
                <w:b/>
                <w:i/>
                <w:sz w:val="22"/>
                <w:szCs w:val="22"/>
                <w:lang w:eastAsia="fr-FR"/>
              </w:rPr>
              <w:t xml:space="preserve"> of the surveillance project Team to study the imposition of a mandate for ADS B 1090 MHZ Mode S "Extended squitter"  in the AFI region</w:t>
            </w:r>
          </w:p>
        </w:tc>
      </w:tr>
      <w:tr w:rsidR="0092733E" w:rsidRPr="00200DF6" w14:paraId="53DC7E76" w14:textId="77777777" w:rsidTr="003B667D">
        <w:trPr>
          <w:trHeight w:val="976"/>
        </w:trPr>
        <w:tc>
          <w:tcPr>
            <w:tcW w:w="5462" w:type="dxa"/>
            <w:gridSpan w:val="2"/>
          </w:tcPr>
          <w:p w14:paraId="0DD08709" w14:textId="77777777" w:rsidR="0092733E" w:rsidRPr="00200DF6" w:rsidRDefault="0092733E" w:rsidP="003B667D">
            <w:pPr>
              <w:widowControl/>
              <w:tabs>
                <w:tab w:val="left" w:pos="720"/>
                <w:tab w:val="left" w:pos="1045"/>
              </w:tabs>
              <w:autoSpaceDE/>
              <w:autoSpaceDN/>
              <w:adjustRightInd/>
              <w:rPr>
                <w:b/>
                <w:sz w:val="22"/>
                <w:szCs w:val="22"/>
                <w:lang w:eastAsia="fr-FR"/>
              </w:rPr>
            </w:pPr>
            <w:r w:rsidRPr="00200DF6">
              <w:rPr>
                <w:b/>
                <w:sz w:val="22"/>
                <w:szCs w:val="22"/>
                <w:lang w:eastAsia="fr-FR"/>
              </w:rPr>
              <w:t>That;</w:t>
            </w:r>
          </w:p>
          <w:p w14:paraId="13D920AA" w14:textId="77777777" w:rsidR="0092733E" w:rsidRPr="00200DF6" w:rsidRDefault="0092733E" w:rsidP="003B667D">
            <w:pPr>
              <w:widowControl/>
              <w:tabs>
                <w:tab w:val="left" w:pos="720"/>
                <w:tab w:val="left" w:pos="1045"/>
              </w:tabs>
              <w:autoSpaceDE/>
              <w:autoSpaceDN/>
              <w:adjustRightInd/>
              <w:rPr>
                <w:b/>
                <w:sz w:val="22"/>
                <w:szCs w:val="22"/>
                <w:lang w:eastAsia="fr-FR"/>
              </w:rPr>
            </w:pPr>
            <w:r w:rsidRPr="00200DF6">
              <w:rPr>
                <w:b/>
                <w:sz w:val="22"/>
                <w:szCs w:val="22"/>
                <w:lang w:eastAsia="fr-FR"/>
              </w:rPr>
              <w:t>With reference to conclusion 21/33 of APIRG 21 paragraph c) related to the implementation of surveillance infrastructure in the AFI Region, the Terms of Reference of the  Surveillance Project Team is expanded to study the modalities of imposition of a mandate for ADS B 1090 MHZ Mode S "Extended Squitter"  in the AFI region within a timeline consistent with the AFI surveillance strategy and global provisions, in a CDM approach with users.</w:t>
            </w:r>
          </w:p>
        </w:tc>
        <w:tc>
          <w:tcPr>
            <w:tcW w:w="4481" w:type="dxa"/>
          </w:tcPr>
          <w:p w14:paraId="0BC6DCAC"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670C6DD3"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72624458"/>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62DE3275"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92418431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0142A78C"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1375722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75224EB1"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598949341"/>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4031DC48"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88417822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223514AD" w14:textId="77777777" w:rsidTr="003B667D">
        <w:trPr>
          <w:trHeight w:val="418"/>
        </w:trPr>
        <w:tc>
          <w:tcPr>
            <w:tcW w:w="9943" w:type="dxa"/>
            <w:gridSpan w:val="3"/>
          </w:tcPr>
          <w:p w14:paraId="4CEC5992"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Why: To conduct a study by the  SUR Project Team, on a mandate for ADS B 1090 MHZ Mode S "Extended Squitter"  in the AFI region </w:t>
            </w:r>
          </w:p>
        </w:tc>
      </w:tr>
      <w:tr w:rsidR="0092733E" w:rsidRPr="00200DF6" w14:paraId="6B255FF8" w14:textId="77777777" w:rsidTr="003B667D">
        <w:trPr>
          <w:trHeight w:val="392"/>
        </w:trPr>
        <w:tc>
          <w:tcPr>
            <w:tcW w:w="5053" w:type="dxa"/>
          </w:tcPr>
          <w:p w14:paraId="6966F422"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11/07/2018</w:t>
            </w:r>
          </w:p>
        </w:tc>
        <w:tc>
          <w:tcPr>
            <w:tcW w:w="4890" w:type="dxa"/>
            <w:gridSpan w:val="2"/>
          </w:tcPr>
          <w:p w14:paraId="2DB09A8A"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05A39E65" w14:textId="77777777" w:rsidTr="003B667D">
        <w:trPr>
          <w:trHeight w:val="246"/>
        </w:trPr>
        <w:tc>
          <w:tcPr>
            <w:tcW w:w="9943" w:type="dxa"/>
            <w:gridSpan w:val="3"/>
          </w:tcPr>
          <w:p w14:paraId="13DFA402"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59282492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74394916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226071308"/>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46431200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71004EF9"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92733E" w:rsidRPr="00200DF6" w14:paraId="158E5C45" w14:textId="77777777" w:rsidTr="003B667D">
        <w:trPr>
          <w:trHeight w:val="215"/>
        </w:trPr>
        <w:tc>
          <w:tcPr>
            <w:tcW w:w="9983" w:type="dxa"/>
            <w:gridSpan w:val="3"/>
          </w:tcPr>
          <w:p w14:paraId="33E28ED5"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 xml:space="preserve">Conclusion 2/13 </w:t>
            </w:r>
            <w:r w:rsidRPr="00200DF6">
              <w:rPr>
                <w:b/>
                <w:i/>
                <w:sz w:val="22"/>
                <w:szCs w:val="22"/>
                <w:lang w:eastAsia="fr-FR"/>
              </w:rPr>
              <w:t>:Development of  action plans for Space weather advisory service</w:t>
            </w:r>
          </w:p>
        </w:tc>
      </w:tr>
      <w:tr w:rsidR="0092733E" w:rsidRPr="00200DF6" w14:paraId="04D8250C" w14:textId="77777777" w:rsidTr="003B667D">
        <w:trPr>
          <w:trHeight w:val="1583"/>
        </w:trPr>
        <w:tc>
          <w:tcPr>
            <w:tcW w:w="6212" w:type="dxa"/>
            <w:gridSpan w:val="2"/>
          </w:tcPr>
          <w:p w14:paraId="11768335" w14:textId="77777777" w:rsidR="0092733E" w:rsidRPr="00200DF6" w:rsidRDefault="0092733E" w:rsidP="003B667D">
            <w:pPr>
              <w:widowControl/>
              <w:tabs>
                <w:tab w:val="left" w:pos="720"/>
                <w:tab w:val="left" w:pos="1329"/>
              </w:tabs>
              <w:autoSpaceDE/>
              <w:autoSpaceDN/>
              <w:adjustRightInd/>
              <w:ind w:left="53" w:hanging="53"/>
              <w:rPr>
                <w:b/>
                <w:bCs/>
                <w:sz w:val="22"/>
                <w:szCs w:val="22"/>
                <w:lang w:eastAsia="fr-FR"/>
              </w:rPr>
            </w:pPr>
            <w:r w:rsidRPr="00200DF6">
              <w:rPr>
                <w:b/>
                <w:bCs/>
                <w:sz w:val="22"/>
                <w:szCs w:val="22"/>
                <w:lang w:eastAsia="fr-FR"/>
              </w:rPr>
              <w:t>That;</w:t>
            </w:r>
          </w:p>
          <w:p w14:paraId="0A944E51" w14:textId="77777777" w:rsidR="0092733E" w:rsidRPr="00200DF6" w:rsidRDefault="0092733E" w:rsidP="003B667D">
            <w:pPr>
              <w:widowControl/>
              <w:tabs>
                <w:tab w:val="left" w:pos="720"/>
                <w:tab w:val="left" w:pos="1329"/>
              </w:tabs>
              <w:autoSpaceDE/>
              <w:autoSpaceDN/>
              <w:adjustRightInd/>
              <w:ind w:left="53" w:hanging="53"/>
              <w:rPr>
                <w:b/>
                <w:sz w:val="22"/>
                <w:szCs w:val="22"/>
                <w:lang w:eastAsia="fr-FR"/>
              </w:rPr>
            </w:pPr>
            <w:r w:rsidRPr="00200DF6">
              <w:rPr>
                <w:b/>
                <w:bCs/>
                <w:sz w:val="22"/>
                <w:szCs w:val="22"/>
                <w:lang w:eastAsia="fr-FR"/>
              </w:rPr>
              <w:t>States are encouraged to develop action plans on Space weather service as the SARPs on Space weather information is introduced.</w:t>
            </w:r>
          </w:p>
        </w:tc>
        <w:tc>
          <w:tcPr>
            <w:tcW w:w="3771" w:type="dxa"/>
          </w:tcPr>
          <w:p w14:paraId="768D2688"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200C1696"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6207434"/>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0ACB309E"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88337982"/>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3014D2C0"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4560682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29E5CFD1"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5297231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70624403"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34255067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14453CEA" w14:textId="77777777" w:rsidTr="003B667D">
        <w:trPr>
          <w:trHeight w:val="304"/>
        </w:trPr>
        <w:tc>
          <w:tcPr>
            <w:tcW w:w="9983" w:type="dxa"/>
            <w:gridSpan w:val="3"/>
          </w:tcPr>
          <w:p w14:paraId="7311FDDF" w14:textId="77777777" w:rsidR="0092733E" w:rsidRPr="00200DF6" w:rsidRDefault="0092733E" w:rsidP="003B667D">
            <w:pPr>
              <w:widowControl/>
              <w:tabs>
                <w:tab w:val="left" w:pos="720"/>
                <w:tab w:val="left" w:pos="1329"/>
              </w:tabs>
              <w:autoSpaceDE/>
              <w:autoSpaceDN/>
              <w:adjustRightInd/>
              <w:ind w:left="53" w:hanging="53"/>
              <w:rPr>
                <w:b/>
                <w:sz w:val="22"/>
                <w:szCs w:val="22"/>
                <w:lang w:eastAsia="fr-FR"/>
              </w:rPr>
            </w:pPr>
            <w:r w:rsidRPr="00200DF6">
              <w:rPr>
                <w:b/>
                <w:bCs/>
                <w:sz w:val="22"/>
                <w:szCs w:val="22"/>
                <w:lang w:eastAsia="fr-FR"/>
              </w:rPr>
              <w:t>Why: To give advisory information on space weather</w:t>
            </w:r>
          </w:p>
        </w:tc>
      </w:tr>
      <w:tr w:rsidR="0092733E" w:rsidRPr="00200DF6" w14:paraId="60F2699D" w14:textId="77777777" w:rsidTr="003B667D">
        <w:trPr>
          <w:trHeight w:val="281"/>
        </w:trPr>
        <w:tc>
          <w:tcPr>
            <w:tcW w:w="5677" w:type="dxa"/>
          </w:tcPr>
          <w:p w14:paraId="3F3E9BDF"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30/11/2018</w:t>
            </w:r>
          </w:p>
        </w:tc>
        <w:tc>
          <w:tcPr>
            <w:tcW w:w="4306" w:type="dxa"/>
            <w:gridSpan w:val="2"/>
          </w:tcPr>
          <w:p w14:paraId="5FEEA30F"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4B8A0805" w14:textId="77777777" w:rsidTr="003B667D">
        <w:trPr>
          <w:trHeight w:val="345"/>
        </w:trPr>
        <w:tc>
          <w:tcPr>
            <w:tcW w:w="9983" w:type="dxa"/>
            <w:gridSpan w:val="3"/>
          </w:tcPr>
          <w:p w14:paraId="4ECA8CD8"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300921430"/>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213459500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73969611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55662393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09628196"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9"/>
        <w:gridCol w:w="403"/>
        <w:gridCol w:w="4481"/>
      </w:tblGrid>
      <w:tr w:rsidR="0092733E" w:rsidRPr="00200DF6" w14:paraId="03F6F7E5" w14:textId="77777777" w:rsidTr="003B667D">
        <w:trPr>
          <w:trHeight w:val="125"/>
        </w:trPr>
        <w:tc>
          <w:tcPr>
            <w:tcW w:w="9943" w:type="dxa"/>
            <w:gridSpan w:val="3"/>
          </w:tcPr>
          <w:p w14:paraId="2311FBD6"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2/14</w:t>
            </w:r>
            <w:r w:rsidRPr="00200DF6">
              <w:rPr>
                <w:b/>
                <w:i/>
                <w:sz w:val="22"/>
                <w:szCs w:val="22"/>
                <w:lang w:eastAsia="fr-FR"/>
              </w:rPr>
              <w:t>:Consultations amongst stake holders for planning and implementation</w:t>
            </w:r>
          </w:p>
        </w:tc>
      </w:tr>
      <w:tr w:rsidR="0092733E" w:rsidRPr="00200DF6" w14:paraId="18BBCB19" w14:textId="77777777" w:rsidTr="003B667D">
        <w:trPr>
          <w:trHeight w:val="1583"/>
        </w:trPr>
        <w:tc>
          <w:tcPr>
            <w:tcW w:w="5462" w:type="dxa"/>
            <w:gridSpan w:val="2"/>
          </w:tcPr>
          <w:p w14:paraId="3490B3AE" w14:textId="77777777" w:rsidR="0092733E" w:rsidRPr="00200DF6" w:rsidRDefault="0092733E" w:rsidP="003B667D">
            <w:pPr>
              <w:widowControl/>
              <w:tabs>
                <w:tab w:val="left" w:pos="720"/>
                <w:tab w:val="left" w:pos="1440"/>
              </w:tabs>
              <w:autoSpaceDE/>
              <w:autoSpaceDN/>
              <w:adjustRightInd/>
              <w:rPr>
                <w:b/>
                <w:bCs/>
                <w:sz w:val="22"/>
                <w:szCs w:val="22"/>
                <w:lang w:eastAsia="fr-FR"/>
              </w:rPr>
            </w:pPr>
            <w:r w:rsidRPr="00200DF6">
              <w:rPr>
                <w:b/>
                <w:bCs/>
                <w:sz w:val="22"/>
                <w:szCs w:val="22"/>
                <w:lang w:eastAsia="fr-FR"/>
              </w:rPr>
              <w:t>That;</w:t>
            </w:r>
          </w:p>
          <w:p w14:paraId="2E49E97D" w14:textId="77777777" w:rsidR="0092733E" w:rsidRPr="00200DF6" w:rsidRDefault="0092733E" w:rsidP="003B667D">
            <w:pPr>
              <w:widowControl/>
              <w:tabs>
                <w:tab w:val="left" w:pos="720"/>
                <w:tab w:val="left" w:pos="1440"/>
              </w:tabs>
              <w:autoSpaceDE/>
              <w:autoSpaceDN/>
              <w:adjustRightInd/>
              <w:rPr>
                <w:b/>
                <w:sz w:val="22"/>
                <w:szCs w:val="22"/>
                <w:lang w:eastAsia="fr-FR"/>
              </w:rPr>
            </w:pPr>
            <w:r w:rsidRPr="00200DF6">
              <w:rPr>
                <w:b/>
                <w:bCs/>
                <w:sz w:val="22"/>
                <w:szCs w:val="22"/>
                <w:lang w:eastAsia="fr-FR"/>
              </w:rPr>
              <w:t>Projects Teams, with regards to the implementation requirements and the AFI strategies, continuously give priority to consultations amongst stakeholders (Administrations, ANSPS, Users….) to fulfil with the  Collaborative Decision Making  (CDM) principle as provided by the GANP (Doc 9750).</w:t>
            </w:r>
          </w:p>
        </w:tc>
        <w:tc>
          <w:tcPr>
            <w:tcW w:w="4481" w:type="dxa"/>
          </w:tcPr>
          <w:p w14:paraId="648F1AA1"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60FD717F"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81811400"/>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75F7FB43"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21573968"/>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456F2948"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744891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548F9761"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5780666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23AF577B"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4918625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69A346BA" w14:textId="77777777" w:rsidTr="003B667D">
        <w:trPr>
          <w:trHeight w:val="224"/>
        </w:trPr>
        <w:tc>
          <w:tcPr>
            <w:tcW w:w="9943" w:type="dxa"/>
            <w:gridSpan w:val="3"/>
          </w:tcPr>
          <w:p w14:paraId="776B4782"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ensure CDM</w:t>
            </w:r>
          </w:p>
        </w:tc>
      </w:tr>
      <w:tr w:rsidR="0092733E" w:rsidRPr="00200DF6" w14:paraId="25853674" w14:textId="77777777" w:rsidTr="003B667D">
        <w:trPr>
          <w:trHeight w:val="358"/>
        </w:trPr>
        <w:tc>
          <w:tcPr>
            <w:tcW w:w="5059" w:type="dxa"/>
          </w:tcPr>
          <w:p w14:paraId="37DD3B31"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Continuous</w:t>
            </w:r>
          </w:p>
        </w:tc>
        <w:tc>
          <w:tcPr>
            <w:tcW w:w="4884" w:type="dxa"/>
            <w:gridSpan w:val="2"/>
          </w:tcPr>
          <w:p w14:paraId="3D3496AD"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063AD3D7" w14:textId="77777777" w:rsidTr="003B667D">
        <w:trPr>
          <w:trHeight w:val="452"/>
        </w:trPr>
        <w:tc>
          <w:tcPr>
            <w:tcW w:w="9943" w:type="dxa"/>
            <w:gridSpan w:val="3"/>
          </w:tcPr>
          <w:p w14:paraId="0286BE2F"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58761649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43597644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63578821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39134715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19DD8C84"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92733E" w:rsidRPr="00200DF6" w14:paraId="1F5A400B" w14:textId="77777777" w:rsidTr="003B667D">
        <w:trPr>
          <w:trHeight w:val="264"/>
        </w:trPr>
        <w:tc>
          <w:tcPr>
            <w:tcW w:w="9369" w:type="dxa"/>
            <w:gridSpan w:val="3"/>
          </w:tcPr>
          <w:p w14:paraId="63647145"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2/15</w:t>
            </w:r>
            <w:r w:rsidRPr="00200DF6">
              <w:rPr>
                <w:b/>
                <w:sz w:val="22"/>
                <w:szCs w:val="22"/>
                <w:lang w:eastAsia="fr-FR"/>
              </w:rPr>
              <w:t xml:space="preserve">: </w:t>
            </w:r>
            <w:r w:rsidRPr="00200DF6">
              <w:rPr>
                <w:b/>
                <w:i/>
                <w:sz w:val="22"/>
                <w:szCs w:val="22"/>
                <w:lang w:eastAsia="fr-FR"/>
              </w:rPr>
              <w:t>Completion of the linkage between Projects</w:t>
            </w:r>
          </w:p>
        </w:tc>
      </w:tr>
      <w:tr w:rsidR="0092733E" w:rsidRPr="00200DF6" w14:paraId="02B21F9D" w14:textId="77777777" w:rsidTr="003B667D">
        <w:trPr>
          <w:trHeight w:val="1583"/>
        </w:trPr>
        <w:tc>
          <w:tcPr>
            <w:tcW w:w="6212" w:type="dxa"/>
            <w:gridSpan w:val="2"/>
          </w:tcPr>
          <w:p w14:paraId="6457AB3A" w14:textId="77777777" w:rsidR="0092733E" w:rsidRPr="00200DF6" w:rsidRDefault="0092733E" w:rsidP="003B667D">
            <w:pPr>
              <w:widowControl/>
              <w:tabs>
                <w:tab w:val="left" w:pos="720"/>
              </w:tabs>
              <w:autoSpaceDE/>
              <w:autoSpaceDN/>
              <w:adjustRightInd/>
              <w:ind w:left="53" w:hanging="23"/>
              <w:rPr>
                <w:b/>
                <w:sz w:val="22"/>
                <w:szCs w:val="22"/>
                <w:lang w:eastAsia="fr-FR"/>
              </w:rPr>
            </w:pPr>
            <w:r w:rsidRPr="00200DF6">
              <w:rPr>
                <w:b/>
                <w:sz w:val="22"/>
                <w:szCs w:val="22"/>
                <w:lang w:eastAsia="fr-FR"/>
              </w:rPr>
              <w:t>That;</w:t>
            </w:r>
          </w:p>
          <w:p w14:paraId="1250C9FB" w14:textId="77777777" w:rsidR="0092733E" w:rsidRPr="00200DF6" w:rsidRDefault="0092733E" w:rsidP="003B667D">
            <w:pPr>
              <w:widowControl/>
              <w:tabs>
                <w:tab w:val="left" w:pos="720"/>
              </w:tabs>
              <w:autoSpaceDE/>
              <w:autoSpaceDN/>
              <w:adjustRightInd/>
              <w:ind w:left="53" w:hanging="23"/>
              <w:rPr>
                <w:b/>
                <w:sz w:val="22"/>
                <w:szCs w:val="22"/>
                <w:lang w:eastAsia="fr-FR"/>
              </w:rPr>
            </w:pPr>
            <w:r w:rsidRPr="00200DF6">
              <w:rPr>
                <w:b/>
                <w:sz w:val="22"/>
                <w:szCs w:val="22"/>
                <w:lang w:eastAsia="fr-FR"/>
              </w:rPr>
              <w:t>The project Teams who have not yet done so endeavor to complete the matrix of linkage between projects in order to develop an exhaustive dashboard on all the projects.</w:t>
            </w:r>
          </w:p>
        </w:tc>
        <w:tc>
          <w:tcPr>
            <w:tcW w:w="3157" w:type="dxa"/>
          </w:tcPr>
          <w:p w14:paraId="406169F7"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742B0304"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82419161"/>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311FABF0"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919670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2713D6DA"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5530590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3F2639AB"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84452308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387F321C"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51938345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14A07EED" w14:textId="77777777" w:rsidTr="003B667D">
        <w:trPr>
          <w:trHeight w:val="245"/>
        </w:trPr>
        <w:tc>
          <w:tcPr>
            <w:tcW w:w="9369" w:type="dxa"/>
            <w:gridSpan w:val="3"/>
          </w:tcPr>
          <w:p w14:paraId="0673696F"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be provided with a project dashboard</w:t>
            </w:r>
          </w:p>
        </w:tc>
      </w:tr>
      <w:tr w:rsidR="0092733E" w:rsidRPr="00200DF6" w14:paraId="56448FF9" w14:textId="77777777" w:rsidTr="003B667D">
        <w:trPr>
          <w:trHeight w:val="201"/>
        </w:trPr>
        <w:tc>
          <w:tcPr>
            <w:tcW w:w="5677" w:type="dxa"/>
          </w:tcPr>
          <w:p w14:paraId="6C320C06"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30/09/2018</w:t>
            </w:r>
          </w:p>
        </w:tc>
        <w:tc>
          <w:tcPr>
            <w:tcW w:w="3692" w:type="dxa"/>
            <w:gridSpan w:val="2"/>
          </w:tcPr>
          <w:p w14:paraId="57042D24"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7C057AF9" w14:textId="77777777" w:rsidTr="003B667D">
        <w:trPr>
          <w:trHeight w:val="452"/>
        </w:trPr>
        <w:tc>
          <w:tcPr>
            <w:tcW w:w="9369" w:type="dxa"/>
            <w:gridSpan w:val="3"/>
          </w:tcPr>
          <w:p w14:paraId="1F5431C1"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45139869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72034934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14269878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29403250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794B95B2"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p w14:paraId="63BAB596"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Agenda Item 5:  Review of the Term of Reference and Work </w:t>
      </w:r>
      <w:proofErr w:type="spellStart"/>
      <w:r w:rsidRPr="00200DF6">
        <w:rPr>
          <w:b/>
          <w:bCs/>
          <w:sz w:val="22"/>
          <w:szCs w:val="22"/>
          <w:lang w:eastAsia="fr-FR"/>
        </w:rPr>
        <w:t>Programme</w:t>
      </w:r>
      <w:proofErr w:type="spellEnd"/>
      <w:r w:rsidRPr="00200DF6">
        <w:rPr>
          <w:b/>
          <w:bCs/>
          <w:sz w:val="22"/>
          <w:szCs w:val="22"/>
          <w:lang w:eastAsia="fr-FR"/>
        </w:rPr>
        <w:t xml:space="preserve"> of the APIRG IIM Sub Group</w:t>
      </w:r>
    </w:p>
    <w:p w14:paraId="0CD5394D"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92733E" w:rsidRPr="00200DF6" w14:paraId="11539922" w14:textId="77777777" w:rsidTr="003B667D">
        <w:trPr>
          <w:trHeight w:val="264"/>
        </w:trPr>
        <w:tc>
          <w:tcPr>
            <w:tcW w:w="9369" w:type="dxa"/>
            <w:gridSpan w:val="3"/>
          </w:tcPr>
          <w:p w14:paraId="6B03F179"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2/16</w:t>
            </w:r>
            <w:r w:rsidRPr="00200DF6">
              <w:rPr>
                <w:b/>
                <w:sz w:val="22"/>
                <w:szCs w:val="22"/>
                <w:lang w:eastAsia="fr-FR"/>
              </w:rPr>
              <w:t xml:space="preserve">: </w:t>
            </w:r>
            <w:r w:rsidRPr="00200DF6">
              <w:rPr>
                <w:b/>
                <w:i/>
                <w:sz w:val="22"/>
                <w:szCs w:val="22"/>
                <w:lang w:eastAsia="fr-FR"/>
              </w:rPr>
              <w:t xml:space="preserve">Adoption of the Terms of Reference, composition and the </w:t>
            </w:r>
            <w:proofErr w:type="spellStart"/>
            <w:r w:rsidRPr="00200DF6">
              <w:rPr>
                <w:b/>
                <w:i/>
                <w:sz w:val="22"/>
                <w:szCs w:val="22"/>
                <w:lang w:eastAsia="fr-FR"/>
              </w:rPr>
              <w:t>workprogramme</w:t>
            </w:r>
            <w:proofErr w:type="spellEnd"/>
            <w:r w:rsidRPr="00200DF6">
              <w:rPr>
                <w:b/>
                <w:i/>
                <w:sz w:val="22"/>
                <w:szCs w:val="22"/>
                <w:lang w:eastAsia="fr-FR"/>
              </w:rPr>
              <w:t xml:space="preserve"> of the APIRG IIM SG</w:t>
            </w:r>
          </w:p>
        </w:tc>
      </w:tr>
      <w:tr w:rsidR="0092733E" w:rsidRPr="00200DF6" w14:paraId="51B2D455" w14:textId="77777777" w:rsidTr="003B667D">
        <w:trPr>
          <w:trHeight w:val="1583"/>
        </w:trPr>
        <w:tc>
          <w:tcPr>
            <w:tcW w:w="6212" w:type="dxa"/>
            <w:gridSpan w:val="2"/>
          </w:tcPr>
          <w:p w14:paraId="4F266FAA" w14:textId="77777777" w:rsidR="0092733E" w:rsidRPr="00200DF6" w:rsidRDefault="0092733E" w:rsidP="003B667D">
            <w:pPr>
              <w:widowControl/>
              <w:tabs>
                <w:tab w:val="left" w:pos="720"/>
                <w:tab w:val="left" w:pos="1045"/>
              </w:tabs>
              <w:autoSpaceDE/>
              <w:autoSpaceDN/>
              <w:adjustRightInd/>
              <w:rPr>
                <w:b/>
                <w:sz w:val="22"/>
                <w:szCs w:val="22"/>
                <w:lang w:eastAsia="fr-FR"/>
              </w:rPr>
            </w:pPr>
            <w:r w:rsidRPr="00200DF6">
              <w:rPr>
                <w:b/>
                <w:sz w:val="22"/>
                <w:szCs w:val="22"/>
                <w:lang w:eastAsia="fr-FR"/>
              </w:rPr>
              <w:t>That;</w:t>
            </w:r>
          </w:p>
          <w:p w14:paraId="10969D16" w14:textId="5DF11EFF" w:rsidR="0092733E" w:rsidRPr="00200DF6" w:rsidRDefault="0092733E" w:rsidP="00AF212F">
            <w:pPr>
              <w:widowControl/>
              <w:tabs>
                <w:tab w:val="left" w:pos="720"/>
                <w:tab w:val="left" w:pos="1045"/>
              </w:tabs>
              <w:autoSpaceDE/>
              <w:autoSpaceDN/>
              <w:adjustRightInd/>
              <w:rPr>
                <w:b/>
                <w:sz w:val="22"/>
                <w:szCs w:val="22"/>
                <w:lang w:eastAsia="fr-FR"/>
              </w:rPr>
            </w:pPr>
            <w:r w:rsidRPr="00200DF6">
              <w:rPr>
                <w:b/>
                <w:sz w:val="22"/>
                <w:szCs w:val="22"/>
                <w:lang w:eastAsia="fr-FR"/>
              </w:rPr>
              <w:t xml:space="preserve">The updated Terms of Reference, Composition and </w:t>
            </w:r>
            <w:proofErr w:type="spellStart"/>
            <w:r w:rsidRPr="00200DF6">
              <w:rPr>
                <w:b/>
                <w:sz w:val="22"/>
                <w:szCs w:val="22"/>
                <w:lang w:eastAsia="fr-FR"/>
              </w:rPr>
              <w:t>Workprogramme</w:t>
            </w:r>
            <w:proofErr w:type="spellEnd"/>
            <w:r w:rsidRPr="00200DF6">
              <w:rPr>
                <w:b/>
                <w:sz w:val="22"/>
                <w:szCs w:val="22"/>
                <w:lang w:eastAsia="fr-FR"/>
              </w:rPr>
              <w:t xml:space="preserve"> of the IIM SG is adopted as attached in Appendix </w:t>
            </w:r>
            <w:r w:rsidR="00AF212F">
              <w:rPr>
                <w:b/>
                <w:sz w:val="22"/>
                <w:szCs w:val="22"/>
                <w:lang w:eastAsia="fr-FR"/>
              </w:rPr>
              <w:t>E.</w:t>
            </w:r>
          </w:p>
        </w:tc>
        <w:tc>
          <w:tcPr>
            <w:tcW w:w="3157" w:type="dxa"/>
          </w:tcPr>
          <w:p w14:paraId="7D14FDAD"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2954C7E4"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63585860"/>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Polítical</w:t>
            </w:r>
            <w:proofErr w:type="spellEnd"/>
            <w:r w:rsidRPr="00200DF6">
              <w:rPr>
                <w:b/>
                <w:bCs/>
                <w:sz w:val="22"/>
                <w:szCs w:val="22"/>
                <w:lang w:val="es-ES" w:eastAsia="fr-FR"/>
              </w:rPr>
              <w:t xml:space="preserve"> / Global</w:t>
            </w:r>
          </w:p>
          <w:p w14:paraId="34853AFD"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342814372"/>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Inter-regional</w:t>
            </w:r>
          </w:p>
          <w:p w14:paraId="7634C87C"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3403664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Economic</w:t>
            </w:r>
          </w:p>
          <w:p w14:paraId="61FC2F50"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61587770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Environmental</w:t>
            </w:r>
            <w:proofErr w:type="spellEnd"/>
            <w:r w:rsidRPr="00200DF6">
              <w:rPr>
                <w:b/>
                <w:bCs/>
                <w:sz w:val="22"/>
                <w:szCs w:val="22"/>
                <w:lang w:val="es-ES" w:eastAsia="fr-FR"/>
              </w:rPr>
              <w:t xml:space="preserve"> </w:t>
            </w:r>
          </w:p>
          <w:p w14:paraId="22AFEA0E"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5421660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val="es-ES" w:eastAsia="fr-FR"/>
                  </w:rPr>
                  <w:t>☒</w:t>
                </w:r>
              </w:sdtContent>
            </w:sdt>
            <w:r w:rsidRPr="00200DF6">
              <w:rPr>
                <w:b/>
                <w:bCs/>
                <w:sz w:val="22"/>
                <w:szCs w:val="22"/>
                <w:lang w:val="es-ES" w:eastAsia="fr-FR"/>
              </w:rPr>
              <w:t xml:space="preserve"> </w:t>
            </w:r>
            <w:proofErr w:type="spellStart"/>
            <w:r w:rsidRPr="00200DF6">
              <w:rPr>
                <w:b/>
                <w:bCs/>
                <w:sz w:val="22"/>
                <w:szCs w:val="22"/>
                <w:lang w:val="es-ES" w:eastAsia="fr-FR"/>
              </w:rPr>
              <w:t>Technical</w:t>
            </w:r>
            <w:proofErr w:type="spellEnd"/>
            <w:r w:rsidRPr="00200DF6">
              <w:rPr>
                <w:b/>
                <w:bCs/>
                <w:sz w:val="22"/>
                <w:szCs w:val="22"/>
                <w:lang w:val="es-ES" w:eastAsia="fr-FR"/>
              </w:rPr>
              <w:t>/</w:t>
            </w:r>
            <w:proofErr w:type="spellStart"/>
            <w:r w:rsidRPr="00200DF6">
              <w:rPr>
                <w:b/>
                <w:bCs/>
                <w:sz w:val="22"/>
                <w:szCs w:val="22"/>
                <w:lang w:val="es-ES" w:eastAsia="fr-FR"/>
              </w:rPr>
              <w:t>Operational</w:t>
            </w:r>
            <w:proofErr w:type="spellEnd"/>
          </w:p>
        </w:tc>
      </w:tr>
      <w:tr w:rsidR="0092733E" w:rsidRPr="00200DF6" w14:paraId="1656E585" w14:textId="77777777" w:rsidTr="003B667D">
        <w:trPr>
          <w:trHeight w:val="245"/>
        </w:trPr>
        <w:tc>
          <w:tcPr>
            <w:tcW w:w="9369" w:type="dxa"/>
            <w:gridSpan w:val="3"/>
          </w:tcPr>
          <w:p w14:paraId="54889206" w14:textId="77777777" w:rsidR="0092733E" w:rsidRPr="00200DF6" w:rsidRDefault="0092733E" w:rsidP="003B667D">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Why: To be provided with updated </w:t>
            </w:r>
            <w:proofErr w:type="spellStart"/>
            <w:r w:rsidRPr="00200DF6">
              <w:rPr>
                <w:b/>
                <w:bCs/>
                <w:sz w:val="22"/>
                <w:szCs w:val="22"/>
                <w:lang w:eastAsia="fr-FR"/>
              </w:rPr>
              <w:t>ToRs</w:t>
            </w:r>
            <w:proofErr w:type="spellEnd"/>
            <w:r w:rsidRPr="00200DF6">
              <w:rPr>
                <w:b/>
                <w:bCs/>
                <w:sz w:val="22"/>
                <w:szCs w:val="22"/>
                <w:lang w:eastAsia="fr-FR"/>
              </w:rPr>
              <w:t xml:space="preserve"> </w:t>
            </w:r>
          </w:p>
        </w:tc>
      </w:tr>
      <w:tr w:rsidR="0092733E" w:rsidRPr="00200DF6" w14:paraId="0C39101E" w14:textId="77777777" w:rsidTr="003B667D">
        <w:trPr>
          <w:trHeight w:val="363"/>
        </w:trPr>
        <w:tc>
          <w:tcPr>
            <w:tcW w:w="5677" w:type="dxa"/>
          </w:tcPr>
          <w:p w14:paraId="1EAFE407"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11/07/2018</w:t>
            </w:r>
          </w:p>
        </w:tc>
        <w:tc>
          <w:tcPr>
            <w:tcW w:w="3692" w:type="dxa"/>
            <w:gridSpan w:val="2"/>
          </w:tcPr>
          <w:p w14:paraId="5CCBA9AC" w14:textId="77777777" w:rsidR="0092733E" w:rsidRPr="00200DF6" w:rsidRDefault="0092733E" w:rsidP="003B667D">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92733E" w:rsidRPr="00200DF6" w14:paraId="2710924D" w14:textId="77777777" w:rsidTr="003B667D">
        <w:trPr>
          <w:trHeight w:val="452"/>
        </w:trPr>
        <w:tc>
          <w:tcPr>
            <w:tcW w:w="9369" w:type="dxa"/>
            <w:gridSpan w:val="3"/>
          </w:tcPr>
          <w:p w14:paraId="042C0035" w14:textId="77777777" w:rsidR="0092733E" w:rsidRPr="00200DF6" w:rsidRDefault="0092733E" w:rsidP="003B667D">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77663208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2652016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211528030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10703115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41C94B6B"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p w14:paraId="625F3198" w14:textId="77777777" w:rsidR="0092733E" w:rsidRDefault="0092733E" w:rsidP="0092733E">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Agenda Item 6:  Any other business</w:t>
      </w:r>
    </w:p>
    <w:p w14:paraId="78FE795E" w14:textId="77777777" w:rsidR="0092733E" w:rsidRPr="00200DF6" w:rsidRDefault="0092733E" w:rsidP="0092733E">
      <w:pPr>
        <w:widowControl/>
        <w:tabs>
          <w:tab w:val="left" w:pos="720"/>
          <w:tab w:val="left" w:pos="1440"/>
        </w:tabs>
        <w:autoSpaceDE/>
        <w:autoSpaceDN/>
        <w:adjustRightInd/>
        <w:ind w:left="1440" w:hanging="1440"/>
        <w:rPr>
          <w:b/>
          <w:sz w:val="22"/>
          <w:szCs w:val="22"/>
          <w:lang w:eastAsia="fr-FR"/>
        </w:rPr>
      </w:pPr>
    </w:p>
    <w:p w14:paraId="15263EF4" w14:textId="2DB7323E" w:rsidR="00690EFE" w:rsidRPr="00200DF6" w:rsidRDefault="0092733E" w:rsidP="00690EFE">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Agenda Item 7:  Review of the Conclusions/Decisions of the Second meeting of the APIRG Information and Infrastructure Management Sub-Group</w:t>
      </w:r>
    </w:p>
    <w:p w14:paraId="19A0C5B6"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p w14:paraId="4D8F99EF" w14:textId="77777777" w:rsidR="008703F1" w:rsidRDefault="008703F1" w:rsidP="00C070EF">
      <w:pPr>
        <w:keepNext/>
        <w:keepLines/>
        <w:widowControl/>
        <w:suppressLineNumbers/>
        <w:suppressAutoHyphens/>
        <w:jc w:val="center"/>
        <w:rPr>
          <w:sz w:val="22"/>
          <w:szCs w:val="22"/>
        </w:rPr>
      </w:pPr>
    </w:p>
    <w:p w14:paraId="19113C12" w14:textId="77777777" w:rsidR="00BF0903" w:rsidRPr="00BF0903" w:rsidRDefault="00BF0903" w:rsidP="00C070EF">
      <w:pPr>
        <w:keepNext/>
        <w:keepLines/>
        <w:widowControl/>
        <w:suppressLineNumbers/>
        <w:suppressAutoHyphens/>
        <w:spacing w:before="120" w:line="360" w:lineRule="auto"/>
        <w:jc w:val="both"/>
        <w:rPr>
          <w:b/>
          <w:sz w:val="22"/>
          <w:szCs w:val="22"/>
        </w:rPr>
      </w:pPr>
      <w:r w:rsidRPr="00BF0903">
        <w:rPr>
          <w:b/>
          <w:sz w:val="22"/>
          <w:szCs w:val="22"/>
        </w:rPr>
        <w:t>PART I</w:t>
      </w:r>
      <w:r>
        <w:rPr>
          <w:b/>
          <w:sz w:val="22"/>
          <w:szCs w:val="22"/>
        </w:rPr>
        <w:t>I</w:t>
      </w:r>
    </w:p>
    <w:p w14:paraId="453A34A3" w14:textId="77777777" w:rsidR="00BF0903" w:rsidRPr="00BF0903" w:rsidRDefault="001B53F7" w:rsidP="00C070EF">
      <w:pPr>
        <w:keepNext/>
        <w:keepLines/>
        <w:widowControl/>
        <w:suppressLineNumbers/>
        <w:suppressAutoHyphens/>
        <w:spacing w:before="120" w:line="360" w:lineRule="auto"/>
        <w:jc w:val="both"/>
        <w:rPr>
          <w:b/>
          <w:bCs/>
          <w:sz w:val="22"/>
          <w:szCs w:val="22"/>
        </w:rPr>
      </w:pPr>
      <w:r>
        <w:rPr>
          <w:b/>
          <w:bCs/>
          <w:sz w:val="22"/>
          <w:szCs w:val="22"/>
        </w:rPr>
        <w:t>9</w:t>
      </w:r>
      <w:r w:rsidR="00BF0903">
        <w:rPr>
          <w:b/>
          <w:bCs/>
          <w:sz w:val="22"/>
          <w:szCs w:val="22"/>
        </w:rPr>
        <w:tab/>
      </w:r>
      <w:r w:rsidR="00BF0903" w:rsidRPr="00BF0903">
        <w:rPr>
          <w:b/>
          <w:bCs/>
          <w:sz w:val="22"/>
          <w:szCs w:val="22"/>
        </w:rPr>
        <w:t>Report on Agenda Items</w:t>
      </w:r>
      <w:r w:rsidR="00BF0903" w:rsidRPr="00BF0903">
        <w:rPr>
          <w:b/>
          <w:bCs/>
          <w:sz w:val="22"/>
          <w:szCs w:val="22"/>
        </w:rPr>
        <w:tab/>
      </w:r>
    </w:p>
    <w:p w14:paraId="65023099" w14:textId="77777777" w:rsidR="00852CA8" w:rsidRDefault="00852CA8" w:rsidP="00852CA8">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 xml:space="preserve">Agenda Item 1:  Adoption of the Agenda, the Work </w:t>
      </w:r>
      <w:proofErr w:type="spellStart"/>
      <w:r w:rsidRPr="00200DF6">
        <w:rPr>
          <w:b/>
          <w:sz w:val="22"/>
          <w:szCs w:val="22"/>
          <w:lang w:eastAsia="fr-FR"/>
        </w:rPr>
        <w:t>programme</w:t>
      </w:r>
      <w:proofErr w:type="spellEnd"/>
      <w:r w:rsidRPr="00200DF6">
        <w:rPr>
          <w:b/>
          <w:sz w:val="22"/>
          <w:szCs w:val="22"/>
          <w:lang w:eastAsia="fr-FR"/>
        </w:rPr>
        <w:t xml:space="preserve"> and Election of Chairperson and       Vice-Chairperson of the Meeting</w:t>
      </w:r>
    </w:p>
    <w:p w14:paraId="200F4031" w14:textId="77777777" w:rsidR="008F4AAB" w:rsidRPr="00200DF6" w:rsidRDefault="008F4AAB" w:rsidP="00543CA0">
      <w:pPr>
        <w:widowControl/>
        <w:tabs>
          <w:tab w:val="left" w:pos="720"/>
          <w:tab w:val="left" w:pos="1440"/>
        </w:tabs>
        <w:autoSpaceDE/>
        <w:autoSpaceDN/>
        <w:adjustRightInd/>
        <w:ind w:left="1440" w:hanging="1440"/>
        <w:jc w:val="both"/>
        <w:rPr>
          <w:b/>
          <w:sz w:val="22"/>
          <w:szCs w:val="22"/>
          <w:lang w:eastAsia="fr-FR"/>
        </w:rPr>
      </w:pPr>
    </w:p>
    <w:p w14:paraId="041E4CC7" w14:textId="77777777" w:rsidR="00E669A1" w:rsidRDefault="00E669A1" w:rsidP="00EF4B10">
      <w:pPr>
        <w:widowControl/>
        <w:autoSpaceDE/>
        <w:autoSpaceDN/>
        <w:adjustRightInd/>
        <w:spacing w:after="10" w:line="249" w:lineRule="auto"/>
        <w:ind w:left="-5"/>
        <w:jc w:val="both"/>
        <w:rPr>
          <w:color w:val="000000"/>
          <w:sz w:val="24"/>
          <w:szCs w:val="22"/>
          <w:lang w:eastAsia="fr-FR"/>
        </w:rPr>
      </w:pPr>
      <w:r>
        <w:rPr>
          <w:rFonts w:eastAsia="SimSun"/>
          <w:sz w:val="22"/>
          <w:szCs w:val="22"/>
          <w:lang w:eastAsia="zh-CN"/>
        </w:rPr>
        <w:t>1.1</w:t>
      </w:r>
      <w:r>
        <w:rPr>
          <w:rFonts w:eastAsia="SimSun"/>
          <w:sz w:val="22"/>
          <w:szCs w:val="22"/>
          <w:lang w:eastAsia="zh-CN"/>
        </w:rPr>
        <w:tab/>
      </w:r>
      <w:r w:rsidR="00852CA8" w:rsidRPr="00852CA8">
        <w:rPr>
          <w:rFonts w:eastAsia="SimSun"/>
          <w:sz w:val="22"/>
          <w:szCs w:val="22"/>
          <w:lang w:eastAsia="zh-CN"/>
        </w:rPr>
        <w:t>Under this agenda item, the meeting discuss</w:t>
      </w:r>
      <w:r>
        <w:rPr>
          <w:rFonts w:eastAsia="SimSun"/>
          <w:sz w:val="22"/>
          <w:szCs w:val="22"/>
          <w:lang w:eastAsia="zh-CN"/>
        </w:rPr>
        <w:t>ed</w:t>
      </w:r>
      <w:r w:rsidR="00852CA8" w:rsidRPr="00852CA8">
        <w:rPr>
          <w:rFonts w:eastAsia="SimSun"/>
          <w:sz w:val="22"/>
          <w:szCs w:val="22"/>
          <w:lang w:eastAsia="zh-CN"/>
        </w:rPr>
        <w:t xml:space="preserve"> </w:t>
      </w:r>
      <w:r>
        <w:rPr>
          <w:rFonts w:eastAsia="SimSun"/>
          <w:sz w:val="22"/>
          <w:szCs w:val="22"/>
          <w:lang w:eastAsia="zh-CN"/>
        </w:rPr>
        <w:t>and</w:t>
      </w:r>
      <w:r w:rsidR="00852CA8" w:rsidRPr="00852CA8">
        <w:rPr>
          <w:rFonts w:eastAsia="SimSun"/>
          <w:sz w:val="22"/>
          <w:szCs w:val="22"/>
          <w:lang w:eastAsia="zh-CN"/>
        </w:rPr>
        <w:t xml:space="preserve"> adopt</w:t>
      </w:r>
      <w:r>
        <w:rPr>
          <w:rFonts w:eastAsia="SimSun"/>
          <w:sz w:val="22"/>
          <w:szCs w:val="22"/>
          <w:lang w:eastAsia="zh-CN"/>
        </w:rPr>
        <w:t>ed</w:t>
      </w:r>
      <w:r w:rsidR="00852CA8" w:rsidRPr="00852CA8">
        <w:rPr>
          <w:rFonts w:eastAsia="SimSun"/>
          <w:sz w:val="22"/>
          <w:szCs w:val="22"/>
          <w:lang w:eastAsia="zh-CN"/>
        </w:rPr>
        <w:t xml:space="preserve"> the draft agenda and the work </w:t>
      </w:r>
      <w:proofErr w:type="spellStart"/>
      <w:r w:rsidR="00852CA8" w:rsidRPr="00852CA8">
        <w:rPr>
          <w:rFonts w:eastAsia="SimSun"/>
          <w:sz w:val="22"/>
          <w:szCs w:val="22"/>
          <w:lang w:eastAsia="zh-CN"/>
        </w:rPr>
        <w:t>programme</w:t>
      </w:r>
      <w:proofErr w:type="spellEnd"/>
      <w:r w:rsidR="00852CA8" w:rsidRPr="00852CA8">
        <w:rPr>
          <w:rFonts w:eastAsia="SimSun"/>
          <w:sz w:val="22"/>
          <w:szCs w:val="22"/>
          <w:lang w:eastAsia="zh-CN"/>
        </w:rPr>
        <w:t xml:space="preserve"> </w:t>
      </w:r>
      <w:r>
        <w:rPr>
          <w:rFonts w:eastAsia="SimSun"/>
          <w:sz w:val="22"/>
          <w:szCs w:val="22"/>
          <w:lang w:eastAsia="zh-CN"/>
        </w:rPr>
        <w:t xml:space="preserve">proposed by the Secretariat </w:t>
      </w:r>
      <w:r w:rsidRPr="0080266B">
        <w:rPr>
          <w:color w:val="000000"/>
          <w:sz w:val="24"/>
          <w:szCs w:val="22"/>
          <w:lang w:eastAsia="fr-FR"/>
        </w:rPr>
        <w:t>and elect</w:t>
      </w:r>
      <w:r>
        <w:rPr>
          <w:color w:val="000000"/>
          <w:sz w:val="24"/>
          <w:szCs w:val="22"/>
          <w:lang w:eastAsia="fr-FR"/>
        </w:rPr>
        <w:t>ed</w:t>
      </w:r>
      <w:r w:rsidRPr="0080266B">
        <w:rPr>
          <w:color w:val="000000"/>
          <w:sz w:val="24"/>
          <w:szCs w:val="22"/>
          <w:lang w:eastAsia="fr-FR"/>
        </w:rPr>
        <w:t xml:space="preserve"> </w:t>
      </w:r>
      <w:r>
        <w:rPr>
          <w:color w:val="000000"/>
          <w:sz w:val="24"/>
          <w:szCs w:val="22"/>
          <w:lang w:eastAsia="fr-FR"/>
        </w:rPr>
        <w:t>Côte d’Ivoire and South Africa to designate its C</w:t>
      </w:r>
      <w:r w:rsidRPr="0080266B">
        <w:rPr>
          <w:color w:val="000000"/>
          <w:sz w:val="24"/>
          <w:szCs w:val="22"/>
          <w:lang w:eastAsia="fr-FR"/>
        </w:rPr>
        <w:t xml:space="preserve">hairperson and </w:t>
      </w:r>
      <w:r>
        <w:rPr>
          <w:color w:val="000000"/>
          <w:sz w:val="24"/>
          <w:szCs w:val="22"/>
          <w:lang w:eastAsia="fr-FR"/>
        </w:rPr>
        <w:t>V</w:t>
      </w:r>
      <w:r w:rsidRPr="0080266B">
        <w:rPr>
          <w:color w:val="000000"/>
          <w:sz w:val="24"/>
          <w:szCs w:val="22"/>
          <w:lang w:eastAsia="fr-FR"/>
        </w:rPr>
        <w:t xml:space="preserve">ice </w:t>
      </w:r>
      <w:r>
        <w:rPr>
          <w:color w:val="000000"/>
          <w:sz w:val="24"/>
          <w:szCs w:val="22"/>
          <w:lang w:eastAsia="fr-FR"/>
        </w:rPr>
        <w:t>Chair</w:t>
      </w:r>
      <w:r w:rsidRPr="0080266B">
        <w:rPr>
          <w:color w:val="000000"/>
          <w:sz w:val="24"/>
          <w:szCs w:val="22"/>
          <w:lang w:eastAsia="fr-FR"/>
        </w:rPr>
        <w:t>person.</w:t>
      </w:r>
    </w:p>
    <w:p w14:paraId="197431E2" w14:textId="77777777" w:rsidR="00E669A1" w:rsidRDefault="00E669A1" w:rsidP="00543CA0">
      <w:pPr>
        <w:widowControl/>
        <w:autoSpaceDE/>
        <w:autoSpaceDN/>
        <w:adjustRightInd/>
        <w:spacing w:after="10" w:line="249" w:lineRule="auto"/>
        <w:ind w:left="-5"/>
        <w:jc w:val="both"/>
        <w:rPr>
          <w:color w:val="000000"/>
          <w:sz w:val="24"/>
          <w:szCs w:val="22"/>
          <w:lang w:eastAsia="fr-FR"/>
        </w:rPr>
      </w:pPr>
    </w:p>
    <w:p w14:paraId="19AA5870" w14:textId="2D2E3CB9" w:rsidR="00E669A1" w:rsidRDefault="00E669A1" w:rsidP="00543CA0">
      <w:pPr>
        <w:widowControl/>
        <w:autoSpaceDE/>
        <w:autoSpaceDN/>
        <w:adjustRightInd/>
        <w:spacing w:after="10" w:line="249" w:lineRule="auto"/>
        <w:ind w:left="-5"/>
        <w:jc w:val="both"/>
        <w:rPr>
          <w:color w:val="000000"/>
          <w:sz w:val="24"/>
          <w:szCs w:val="22"/>
          <w:lang w:eastAsia="fr-FR"/>
        </w:rPr>
      </w:pPr>
      <w:r>
        <w:rPr>
          <w:color w:val="000000"/>
          <w:sz w:val="24"/>
          <w:szCs w:val="22"/>
          <w:lang w:eastAsia="fr-FR"/>
        </w:rPr>
        <w:t>1.2</w:t>
      </w:r>
      <w:r>
        <w:rPr>
          <w:color w:val="000000"/>
          <w:sz w:val="24"/>
          <w:szCs w:val="22"/>
          <w:lang w:eastAsia="fr-FR"/>
        </w:rPr>
        <w:tab/>
        <w:t xml:space="preserve">In this regards the </w:t>
      </w:r>
      <w:r w:rsidR="002C4BD3">
        <w:rPr>
          <w:color w:val="000000"/>
          <w:sz w:val="24"/>
          <w:szCs w:val="22"/>
          <w:lang w:eastAsia="fr-FR"/>
        </w:rPr>
        <w:t>meeting</w:t>
      </w:r>
      <w:r w:rsidR="002C4BD3" w:rsidRPr="00375D54">
        <w:rPr>
          <w:color w:val="000000"/>
          <w:sz w:val="24"/>
          <w:szCs w:val="22"/>
          <w:lang w:eastAsia="fr-FR"/>
        </w:rPr>
        <w:t xml:space="preserve"> </w:t>
      </w:r>
      <w:r w:rsidR="002C4BD3">
        <w:rPr>
          <w:color w:val="000000"/>
          <w:sz w:val="24"/>
          <w:szCs w:val="22"/>
          <w:lang w:eastAsia="fr-FR"/>
        </w:rPr>
        <w:t xml:space="preserve">elected </w:t>
      </w:r>
      <w:r w:rsidR="002C4BD3" w:rsidRPr="00375D54">
        <w:rPr>
          <w:color w:val="000000"/>
          <w:sz w:val="24"/>
          <w:szCs w:val="22"/>
          <w:lang w:eastAsia="fr-FR"/>
        </w:rPr>
        <w:t>Mr.</w:t>
      </w:r>
      <w:r w:rsidRPr="00375D54">
        <w:rPr>
          <w:color w:val="000000"/>
          <w:sz w:val="24"/>
          <w:szCs w:val="22"/>
          <w:lang w:eastAsia="fr-FR"/>
        </w:rPr>
        <w:t xml:space="preserve"> </w:t>
      </w:r>
      <w:r w:rsidRPr="00375D54">
        <w:rPr>
          <w:b/>
          <w:color w:val="000000"/>
          <w:sz w:val="24"/>
          <w:szCs w:val="22"/>
          <w:lang w:eastAsia="fr-FR"/>
        </w:rPr>
        <w:t xml:space="preserve">Kinafo </w:t>
      </w:r>
      <w:proofErr w:type="spellStart"/>
      <w:r w:rsidRPr="00375D54">
        <w:rPr>
          <w:b/>
          <w:color w:val="000000"/>
          <w:sz w:val="24"/>
          <w:szCs w:val="22"/>
          <w:lang w:eastAsia="fr-FR"/>
        </w:rPr>
        <w:t>Silué</w:t>
      </w:r>
      <w:proofErr w:type="spellEnd"/>
      <w:r w:rsidRPr="00375D54">
        <w:rPr>
          <w:color w:val="000000"/>
          <w:sz w:val="24"/>
          <w:szCs w:val="22"/>
          <w:lang w:eastAsia="fr-FR"/>
        </w:rPr>
        <w:t xml:space="preserve">, Chef Service Infrastructure </w:t>
      </w:r>
      <w:proofErr w:type="spellStart"/>
      <w:r w:rsidRPr="00375D54">
        <w:rPr>
          <w:color w:val="000000"/>
          <w:sz w:val="24"/>
          <w:szCs w:val="22"/>
          <w:lang w:eastAsia="fr-FR"/>
        </w:rPr>
        <w:t>Radioelectrique</w:t>
      </w:r>
      <w:proofErr w:type="spellEnd"/>
      <w:r w:rsidRPr="00375D54">
        <w:rPr>
          <w:color w:val="000000"/>
          <w:sz w:val="24"/>
          <w:szCs w:val="22"/>
          <w:lang w:eastAsia="fr-FR"/>
        </w:rPr>
        <w:t xml:space="preserve"> et </w:t>
      </w:r>
      <w:proofErr w:type="spellStart"/>
      <w:r w:rsidRPr="00375D54">
        <w:rPr>
          <w:color w:val="000000"/>
          <w:sz w:val="24"/>
          <w:szCs w:val="22"/>
          <w:lang w:eastAsia="fr-FR"/>
        </w:rPr>
        <w:t>Electrique</w:t>
      </w:r>
      <w:proofErr w:type="spellEnd"/>
      <w:r w:rsidRPr="00375D54">
        <w:rPr>
          <w:color w:val="000000"/>
          <w:sz w:val="24"/>
          <w:szCs w:val="22"/>
          <w:lang w:eastAsia="fr-FR"/>
        </w:rPr>
        <w:t xml:space="preserve"> SODEXAM, Côte d’Ivoire as Chairperson and Mrs. </w:t>
      </w:r>
      <w:r w:rsidRPr="00375D54">
        <w:rPr>
          <w:b/>
          <w:color w:val="000000"/>
          <w:sz w:val="24"/>
          <w:szCs w:val="22"/>
          <w:lang w:eastAsia="fr-FR"/>
        </w:rPr>
        <w:t>Esther Gaborekwe Khambule</w:t>
      </w:r>
      <w:r w:rsidRPr="00375D54">
        <w:rPr>
          <w:color w:val="000000"/>
          <w:sz w:val="24"/>
          <w:szCs w:val="22"/>
          <w:lang w:eastAsia="fr-FR"/>
        </w:rPr>
        <w:t>, South African Weather Service</w:t>
      </w:r>
      <w:r w:rsidRPr="00375D54" w:rsidDel="00D95E65">
        <w:rPr>
          <w:color w:val="000000"/>
          <w:sz w:val="24"/>
          <w:szCs w:val="22"/>
          <w:lang w:eastAsia="fr-FR"/>
        </w:rPr>
        <w:t xml:space="preserve"> </w:t>
      </w:r>
      <w:r w:rsidRPr="00375D54">
        <w:rPr>
          <w:color w:val="000000"/>
          <w:sz w:val="24"/>
          <w:szCs w:val="22"/>
          <w:lang w:eastAsia="fr-FR"/>
        </w:rPr>
        <w:t>as Vice Chairperson.</w:t>
      </w:r>
    </w:p>
    <w:p w14:paraId="370F700B" w14:textId="77777777" w:rsidR="00E669A1" w:rsidRDefault="00E669A1" w:rsidP="00543CA0">
      <w:pPr>
        <w:widowControl/>
        <w:autoSpaceDE/>
        <w:autoSpaceDN/>
        <w:adjustRightInd/>
        <w:spacing w:after="10" w:line="249" w:lineRule="auto"/>
        <w:ind w:left="-5" w:firstLine="725"/>
        <w:jc w:val="both"/>
        <w:rPr>
          <w:color w:val="000000"/>
          <w:sz w:val="24"/>
          <w:szCs w:val="22"/>
          <w:lang w:eastAsia="fr-FR"/>
        </w:rPr>
      </w:pPr>
    </w:p>
    <w:p w14:paraId="664A280A" w14:textId="77777777" w:rsidR="00E669A1" w:rsidRDefault="00E669A1" w:rsidP="00543CA0">
      <w:pPr>
        <w:widowControl/>
        <w:autoSpaceDE/>
        <w:autoSpaceDN/>
        <w:adjustRightInd/>
        <w:spacing w:after="10" w:line="249" w:lineRule="auto"/>
        <w:ind w:left="-5" w:firstLine="725"/>
        <w:jc w:val="both"/>
        <w:rPr>
          <w:color w:val="000000"/>
          <w:sz w:val="24"/>
          <w:szCs w:val="22"/>
          <w:lang w:eastAsia="fr-FR"/>
        </w:rPr>
      </w:pPr>
      <w:r>
        <w:rPr>
          <w:color w:val="000000"/>
          <w:sz w:val="24"/>
          <w:szCs w:val="22"/>
          <w:lang w:eastAsia="fr-FR"/>
        </w:rPr>
        <w:t>Therefore, the following draft decision was formulated:</w:t>
      </w:r>
    </w:p>
    <w:p w14:paraId="45EF03DD" w14:textId="77777777" w:rsidR="00852CA8" w:rsidRPr="00200DF6" w:rsidRDefault="00852CA8" w:rsidP="00852CA8">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852CA8" w:rsidRPr="00200DF6" w14:paraId="6960C5B1" w14:textId="77777777" w:rsidTr="00F879D8">
        <w:trPr>
          <w:trHeight w:val="416"/>
        </w:trPr>
        <w:tc>
          <w:tcPr>
            <w:tcW w:w="9369" w:type="dxa"/>
            <w:gridSpan w:val="3"/>
          </w:tcPr>
          <w:p w14:paraId="7D741544"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2/01</w:t>
            </w:r>
            <w:r w:rsidRPr="00200DF6">
              <w:rPr>
                <w:b/>
                <w:sz w:val="22"/>
                <w:szCs w:val="22"/>
                <w:lang w:eastAsia="fr-FR"/>
              </w:rPr>
              <w:t xml:space="preserve">: </w:t>
            </w:r>
            <w:r w:rsidRPr="00200DF6">
              <w:rPr>
                <w:b/>
                <w:i/>
                <w:sz w:val="22"/>
                <w:szCs w:val="22"/>
                <w:lang w:eastAsia="fr-FR"/>
              </w:rPr>
              <w:t>Appointment of the  Chairperson and   Vice-Chairperson of the Meeting</w:t>
            </w:r>
          </w:p>
        </w:tc>
      </w:tr>
      <w:tr w:rsidR="00852CA8" w:rsidRPr="00200DF6" w14:paraId="2F2AE085" w14:textId="77777777" w:rsidTr="00F879D8">
        <w:trPr>
          <w:trHeight w:val="1583"/>
        </w:trPr>
        <w:tc>
          <w:tcPr>
            <w:tcW w:w="6212" w:type="dxa"/>
            <w:gridSpan w:val="2"/>
          </w:tcPr>
          <w:p w14:paraId="408CF809" w14:textId="77777777" w:rsidR="00852CA8" w:rsidRPr="00200DF6" w:rsidRDefault="00852CA8" w:rsidP="00F879D8">
            <w:pPr>
              <w:widowControl/>
              <w:tabs>
                <w:tab w:val="left" w:pos="720"/>
              </w:tabs>
              <w:autoSpaceDE/>
              <w:autoSpaceDN/>
              <w:adjustRightInd/>
              <w:rPr>
                <w:b/>
                <w:sz w:val="22"/>
                <w:szCs w:val="22"/>
                <w:lang w:eastAsia="fr-FR"/>
              </w:rPr>
            </w:pPr>
            <w:r w:rsidRPr="00200DF6">
              <w:rPr>
                <w:b/>
                <w:sz w:val="22"/>
                <w:szCs w:val="22"/>
                <w:lang w:eastAsia="fr-FR"/>
              </w:rPr>
              <w:t>That;</w:t>
            </w:r>
          </w:p>
          <w:p w14:paraId="7B1437D9" w14:textId="77777777" w:rsidR="00852CA8" w:rsidRPr="00200DF6" w:rsidRDefault="00852CA8" w:rsidP="00F879D8">
            <w:pPr>
              <w:widowControl/>
              <w:tabs>
                <w:tab w:val="left" w:pos="720"/>
              </w:tabs>
              <w:autoSpaceDE/>
              <w:autoSpaceDN/>
              <w:adjustRightInd/>
              <w:rPr>
                <w:b/>
                <w:sz w:val="22"/>
                <w:szCs w:val="22"/>
                <w:lang w:eastAsia="fr-FR"/>
              </w:rPr>
            </w:pPr>
            <w:r w:rsidRPr="00200DF6">
              <w:rPr>
                <w:b/>
                <w:sz w:val="22"/>
                <w:szCs w:val="22"/>
                <w:lang w:eastAsia="fr-FR"/>
              </w:rPr>
              <w:t>Côte d’Ivoire and South Africa are appointed as Chairperson and Vice Chairperson of the AFPIRG IIM/SG.</w:t>
            </w:r>
          </w:p>
        </w:tc>
        <w:tc>
          <w:tcPr>
            <w:tcW w:w="3157" w:type="dxa"/>
          </w:tcPr>
          <w:p w14:paraId="51AF8414"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556AE408"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30007944"/>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00BAEEE9"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510789821"/>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1E6C189E"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305367135"/>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33F9332D"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308291376"/>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7A2D1927"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23128234"/>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247E8F27" w14:textId="77777777" w:rsidTr="00F879D8">
        <w:trPr>
          <w:trHeight w:val="275"/>
        </w:trPr>
        <w:tc>
          <w:tcPr>
            <w:tcW w:w="9369" w:type="dxa"/>
            <w:gridSpan w:val="3"/>
          </w:tcPr>
          <w:p w14:paraId="1AF42D67"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Why: To  ensure the chairing of the meeting and the coordination the IIM SG activities </w:t>
            </w:r>
          </w:p>
        </w:tc>
      </w:tr>
      <w:tr w:rsidR="00852CA8" w:rsidRPr="00200DF6" w14:paraId="06CC1330" w14:textId="77777777" w:rsidTr="00F879D8">
        <w:trPr>
          <w:trHeight w:val="214"/>
        </w:trPr>
        <w:tc>
          <w:tcPr>
            <w:tcW w:w="5677" w:type="dxa"/>
          </w:tcPr>
          <w:p w14:paraId="264690A1"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09/07/ 2018 then after</w:t>
            </w:r>
          </w:p>
        </w:tc>
        <w:tc>
          <w:tcPr>
            <w:tcW w:w="3692" w:type="dxa"/>
            <w:gridSpan w:val="2"/>
          </w:tcPr>
          <w:p w14:paraId="7C273292"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12C2DED6" w14:textId="77777777" w:rsidTr="00F879D8">
        <w:trPr>
          <w:trHeight w:val="452"/>
        </w:trPr>
        <w:tc>
          <w:tcPr>
            <w:tcW w:w="9369" w:type="dxa"/>
            <w:gridSpan w:val="3"/>
          </w:tcPr>
          <w:p w14:paraId="5E08CD8F"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829205888"/>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360018108"/>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2116084310"/>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2019884982"/>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58EB8332" w14:textId="77777777" w:rsidR="00852CA8" w:rsidRPr="00200DF6" w:rsidRDefault="00852CA8" w:rsidP="00852CA8">
      <w:pPr>
        <w:widowControl/>
        <w:tabs>
          <w:tab w:val="left" w:pos="720"/>
          <w:tab w:val="left" w:pos="1440"/>
        </w:tabs>
        <w:autoSpaceDE/>
        <w:autoSpaceDN/>
        <w:adjustRightInd/>
        <w:ind w:left="1440" w:hanging="1440"/>
        <w:rPr>
          <w:b/>
          <w:sz w:val="22"/>
          <w:szCs w:val="22"/>
          <w:lang w:eastAsia="fr-FR"/>
        </w:rPr>
      </w:pPr>
    </w:p>
    <w:p w14:paraId="5E14EBA1" w14:textId="77777777" w:rsidR="00852CA8" w:rsidRPr="00200DF6" w:rsidRDefault="00852CA8" w:rsidP="00852CA8">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 xml:space="preserve"> </w:t>
      </w:r>
      <w:r w:rsidRPr="00200DF6">
        <w:rPr>
          <w:b/>
          <w:bCs/>
          <w:sz w:val="22"/>
          <w:szCs w:val="22"/>
          <w:lang w:eastAsia="fr-FR"/>
        </w:rPr>
        <w:t>Agenda Item 2:  Review of the Conclusions/Decisions of the First meeting for the APIRG Infrastructure and Information Management Sub-Group (IIM/SG/1)</w:t>
      </w:r>
    </w:p>
    <w:p w14:paraId="63A070DA" w14:textId="77777777" w:rsidR="00852CA8" w:rsidRDefault="00852CA8" w:rsidP="00852CA8">
      <w:pPr>
        <w:jc w:val="both"/>
        <w:rPr>
          <w:sz w:val="22"/>
          <w:szCs w:val="22"/>
          <w:lang w:eastAsia="fr-FR"/>
        </w:rPr>
      </w:pPr>
    </w:p>
    <w:p w14:paraId="1D165495" w14:textId="5B4B15E6" w:rsidR="00852CA8" w:rsidRPr="00852CA8" w:rsidRDefault="00E669A1" w:rsidP="00EF4B10">
      <w:pPr>
        <w:jc w:val="both"/>
        <w:rPr>
          <w:sz w:val="22"/>
          <w:szCs w:val="22"/>
          <w:lang w:eastAsia="fr-FR"/>
        </w:rPr>
      </w:pPr>
      <w:r w:rsidRPr="00964E5B">
        <w:rPr>
          <w:sz w:val="22"/>
          <w:szCs w:val="22"/>
          <w:lang w:eastAsia="fr-FR"/>
        </w:rPr>
        <w:t>2.1</w:t>
      </w:r>
      <w:r w:rsidRPr="00964E5B">
        <w:rPr>
          <w:sz w:val="22"/>
          <w:szCs w:val="22"/>
          <w:lang w:eastAsia="fr-FR"/>
        </w:rPr>
        <w:tab/>
      </w:r>
      <w:r w:rsidR="00852CA8" w:rsidRPr="00852CA8">
        <w:rPr>
          <w:sz w:val="22"/>
          <w:szCs w:val="22"/>
          <w:lang w:eastAsia="fr-FR"/>
        </w:rPr>
        <w:t xml:space="preserve">Under this </w:t>
      </w:r>
      <w:r w:rsidR="008F4AAB">
        <w:rPr>
          <w:sz w:val="22"/>
          <w:szCs w:val="22"/>
          <w:lang w:eastAsia="fr-FR"/>
        </w:rPr>
        <w:t>a</w:t>
      </w:r>
      <w:r w:rsidR="00852CA8" w:rsidRPr="00852CA8">
        <w:rPr>
          <w:sz w:val="22"/>
          <w:szCs w:val="22"/>
          <w:lang w:eastAsia="fr-FR"/>
        </w:rPr>
        <w:t xml:space="preserve">genda </w:t>
      </w:r>
      <w:r w:rsidR="008F4AAB">
        <w:rPr>
          <w:sz w:val="22"/>
          <w:szCs w:val="22"/>
          <w:lang w:eastAsia="fr-FR"/>
        </w:rPr>
        <w:t>i</w:t>
      </w:r>
      <w:r w:rsidR="00852CA8" w:rsidRPr="00852CA8">
        <w:rPr>
          <w:sz w:val="22"/>
          <w:szCs w:val="22"/>
          <w:lang w:eastAsia="fr-FR"/>
        </w:rPr>
        <w:t>tem,</w:t>
      </w:r>
      <w:r w:rsidR="008F4AAB">
        <w:rPr>
          <w:sz w:val="22"/>
          <w:szCs w:val="22"/>
          <w:lang w:eastAsia="fr-FR"/>
        </w:rPr>
        <w:t xml:space="preserve"> the</w:t>
      </w:r>
      <w:r w:rsidR="00852CA8" w:rsidRPr="00852CA8">
        <w:rPr>
          <w:sz w:val="22"/>
          <w:szCs w:val="22"/>
          <w:lang w:eastAsia="fr-FR"/>
        </w:rPr>
        <w:t xml:space="preserve"> </w:t>
      </w:r>
      <w:r w:rsidRPr="00964E5B">
        <w:rPr>
          <w:sz w:val="22"/>
          <w:szCs w:val="22"/>
          <w:lang w:eastAsia="fr-FR"/>
        </w:rPr>
        <w:t xml:space="preserve">Secretariat presented to the meeting </w:t>
      </w:r>
      <w:r w:rsidR="002C4BD3">
        <w:rPr>
          <w:sz w:val="22"/>
          <w:szCs w:val="22"/>
          <w:lang w:eastAsia="fr-FR"/>
        </w:rPr>
        <w:t>(</w:t>
      </w:r>
      <w:r w:rsidRPr="008F4AAB">
        <w:rPr>
          <w:b/>
          <w:sz w:val="22"/>
          <w:szCs w:val="22"/>
          <w:lang w:eastAsia="fr-FR"/>
        </w:rPr>
        <w:t>WP02</w:t>
      </w:r>
      <w:r w:rsidR="002C4BD3">
        <w:rPr>
          <w:b/>
          <w:sz w:val="22"/>
          <w:szCs w:val="22"/>
          <w:lang w:eastAsia="fr-FR"/>
        </w:rPr>
        <w:t>)</w:t>
      </w:r>
      <w:r w:rsidRPr="00964E5B">
        <w:rPr>
          <w:sz w:val="22"/>
          <w:szCs w:val="22"/>
          <w:lang w:eastAsia="fr-FR"/>
        </w:rPr>
        <w:t xml:space="preserve">, the Status of implementation of the conclusion and decisions of </w:t>
      </w:r>
      <w:r w:rsidR="00852CA8" w:rsidRPr="00852CA8">
        <w:rPr>
          <w:sz w:val="22"/>
          <w:szCs w:val="22"/>
          <w:lang w:eastAsia="fr-FR"/>
        </w:rPr>
        <w:t xml:space="preserve">the </w:t>
      </w:r>
      <w:r w:rsidRPr="00964E5B">
        <w:rPr>
          <w:sz w:val="22"/>
          <w:szCs w:val="22"/>
          <w:lang w:eastAsia="fr-FR"/>
        </w:rPr>
        <w:t xml:space="preserve">first </w:t>
      </w:r>
      <w:r w:rsidR="00852CA8" w:rsidRPr="00852CA8">
        <w:rPr>
          <w:sz w:val="22"/>
          <w:szCs w:val="22"/>
          <w:lang w:eastAsia="fr-FR"/>
        </w:rPr>
        <w:t xml:space="preserve">meeting </w:t>
      </w:r>
      <w:r w:rsidRPr="00852CA8">
        <w:rPr>
          <w:sz w:val="22"/>
          <w:szCs w:val="22"/>
          <w:lang w:eastAsia="fr-FR"/>
        </w:rPr>
        <w:t>of</w:t>
      </w:r>
      <w:r w:rsidRPr="00964E5B">
        <w:rPr>
          <w:sz w:val="22"/>
          <w:szCs w:val="22"/>
          <w:lang w:eastAsia="fr-FR"/>
        </w:rPr>
        <w:t xml:space="preserve"> the </w:t>
      </w:r>
      <w:r w:rsidRPr="00852CA8">
        <w:rPr>
          <w:sz w:val="22"/>
          <w:szCs w:val="22"/>
          <w:lang w:eastAsia="fr-FR"/>
        </w:rPr>
        <w:t xml:space="preserve">APIRG IIM Sub Group held in Nairobi, Kenya from </w:t>
      </w:r>
      <w:r w:rsidRPr="00852CA8">
        <w:rPr>
          <w:rFonts w:eastAsia="SimSun"/>
          <w:bCs/>
          <w:sz w:val="22"/>
          <w:szCs w:val="22"/>
          <w:lang w:eastAsia="zh-CN"/>
        </w:rPr>
        <w:t>27 to 30 June 2017</w:t>
      </w:r>
      <w:r w:rsidR="00852CA8" w:rsidRPr="00852CA8">
        <w:rPr>
          <w:sz w:val="22"/>
          <w:szCs w:val="22"/>
          <w:lang w:eastAsia="fr-FR"/>
        </w:rPr>
        <w:t>.</w:t>
      </w:r>
      <w:r w:rsidR="000801E5">
        <w:rPr>
          <w:sz w:val="22"/>
          <w:szCs w:val="22"/>
          <w:lang w:eastAsia="fr-FR"/>
        </w:rPr>
        <w:t xml:space="preserve"> </w:t>
      </w:r>
    </w:p>
    <w:p w14:paraId="7CB7957E" w14:textId="77777777" w:rsidR="00E669A1" w:rsidRDefault="00E669A1" w:rsidP="00543CA0">
      <w:pPr>
        <w:widowControl/>
        <w:tabs>
          <w:tab w:val="left" w:pos="720"/>
          <w:tab w:val="left" w:pos="1440"/>
        </w:tabs>
        <w:autoSpaceDE/>
        <w:autoSpaceDN/>
        <w:adjustRightInd/>
        <w:ind w:left="1440" w:hanging="1440"/>
        <w:jc w:val="both"/>
        <w:rPr>
          <w:b/>
          <w:sz w:val="22"/>
          <w:szCs w:val="22"/>
          <w:lang w:eastAsia="fr-FR"/>
        </w:rPr>
      </w:pPr>
    </w:p>
    <w:p w14:paraId="29EEF9E9" w14:textId="57F901B8" w:rsidR="004A6686" w:rsidRDefault="00E669A1" w:rsidP="00543CA0">
      <w:pPr>
        <w:widowControl/>
        <w:tabs>
          <w:tab w:val="left" w:pos="709"/>
        </w:tabs>
        <w:autoSpaceDE/>
        <w:autoSpaceDN/>
        <w:adjustRightInd/>
        <w:ind w:left="284" w:hanging="284"/>
        <w:jc w:val="both"/>
        <w:rPr>
          <w:sz w:val="22"/>
          <w:szCs w:val="22"/>
          <w:lang w:eastAsia="fr-FR"/>
        </w:rPr>
      </w:pPr>
      <w:r w:rsidRPr="00964E5B">
        <w:rPr>
          <w:sz w:val="22"/>
          <w:szCs w:val="22"/>
          <w:lang w:eastAsia="fr-FR"/>
        </w:rPr>
        <w:t>2.2</w:t>
      </w:r>
      <w:r w:rsidRPr="00964E5B">
        <w:rPr>
          <w:sz w:val="22"/>
          <w:szCs w:val="22"/>
          <w:lang w:eastAsia="fr-FR"/>
        </w:rPr>
        <w:tab/>
      </w:r>
      <w:r w:rsidR="00964E5B">
        <w:rPr>
          <w:sz w:val="22"/>
          <w:szCs w:val="22"/>
          <w:lang w:eastAsia="fr-FR"/>
        </w:rPr>
        <w:tab/>
      </w:r>
      <w:r w:rsidR="008B6E5B">
        <w:rPr>
          <w:sz w:val="22"/>
          <w:szCs w:val="22"/>
          <w:lang w:eastAsia="fr-FR"/>
        </w:rPr>
        <w:t xml:space="preserve">Following </w:t>
      </w:r>
      <w:r w:rsidR="00EF4B10">
        <w:rPr>
          <w:sz w:val="22"/>
          <w:szCs w:val="22"/>
          <w:lang w:eastAsia="fr-FR"/>
        </w:rPr>
        <w:t xml:space="preserve">the </w:t>
      </w:r>
      <w:r w:rsidR="00EF4B10" w:rsidRPr="00964E5B">
        <w:rPr>
          <w:sz w:val="22"/>
          <w:szCs w:val="22"/>
          <w:lang w:eastAsia="fr-FR"/>
        </w:rPr>
        <w:t>review</w:t>
      </w:r>
      <w:r w:rsidR="004A6686">
        <w:rPr>
          <w:sz w:val="22"/>
          <w:szCs w:val="22"/>
          <w:lang w:eastAsia="fr-FR"/>
        </w:rPr>
        <w:t>,</w:t>
      </w:r>
      <w:r w:rsidRPr="00964E5B">
        <w:rPr>
          <w:sz w:val="22"/>
          <w:szCs w:val="22"/>
          <w:lang w:eastAsia="fr-FR"/>
        </w:rPr>
        <w:t xml:space="preserve"> the meeting noted </w:t>
      </w:r>
      <w:r w:rsidR="008B6E5B">
        <w:rPr>
          <w:sz w:val="22"/>
          <w:szCs w:val="22"/>
          <w:lang w:eastAsia="fr-FR"/>
        </w:rPr>
        <w:t xml:space="preserve">with concern, </w:t>
      </w:r>
      <w:r w:rsidRPr="00964E5B">
        <w:rPr>
          <w:sz w:val="22"/>
          <w:szCs w:val="22"/>
          <w:lang w:eastAsia="fr-FR"/>
        </w:rPr>
        <w:t>a low pace of implementation of</w:t>
      </w:r>
      <w:r w:rsidR="00964E5B" w:rsidRPr="00964E5B">
        <w:rPr>
          <w:sz w:val="22"/>
          <w:szCs w:val="22"/>
          <w:lang w:eastAsia="fr-FR"/>
        </w:rPr>
        <w:t xml:space="preserve"> these conclusions/decisions</w:t>
      </w:r>
      <w:r w:rsidR="004A6686">
        <w:rPr>
          <w:sz w:val="22"/>
          <w:szCs w:val="22"/>
          <w:lang w:eastAsia="fr-FR"/>
        </w:rPr>
        <w:t xml:space="preserve"> and urged</w:t>
      </w:r>
    </w:p>
    <w:p w14:paraId="4FF6324A" w14:textId="77777777" w:rsidR="00852CA8" w:rsidRDefault="00964E5B" w:rsidP="00543CA0">
      <w:pPr>
        <w:widowControl/>
        <w:tabs>
          <w:tab w:val="left" w:pos="709"/>
        </w:tabs>
        <w:autoSpaceDE/>
        <w:autoSpaceDN/>
        <w:adjustRightInd/>
        <w:ind w:left="284" w:hanging="284"/>
        <w:jc w:val="both"/>
        <w:rPr>
          <w:sz w:val="22"/>
          <w:szCs w:val="22"/>
          <w:lang w:eastAsia="fr-FR"/>
        </w:rPr>
      </w:pPr>
      <w:r w:rsidRPr="00964E5B">
        <w:rPr>
          <w:sz w:val="22"/>
          <w:szCs w:val="22"/>
          <w:lang w:eastAsia="fr-FR"/>
        </w:rPr>
        <w:t>Administration and Organizations to effectively address pending issues identified by IIM/SG/1</w:t>
      </w:r>
      <w:r w:rsidR="004A6686">
        <w:rPr>
          <w:sz w:val="22"/>
          <w:szCs w:val="22"/>
          <w:lang w:eastAsia="fr-FR"/>
        </w:rPr>
        <w:t>.</w:t>
      </w:r>
    </w:p>
    <w:p w14:paraId="32F42823" w14:textId="77777777" w:rsidR="004A6686" w:rsidRDefault="004A6686" w:rsidP="00543CA0">
      <w:pPr>
        <w:widowControl/>
        <w:tabs>
          <w:tab w:val="left" w:pos="709"/>
        </w:tabs>
        <w:autoSpaceDE/>
        <w:autoSpaceDN/>
        <w:adjustRightInd/>
        <w:ind w:left="284" w:hanging="284"/>
        <w:jc w:val="both"/>
        <w:rPr>
          <w:sz w:val="22"/>
          <w:szCs w:val="22"/>
          <w:lang w:eastAsia="fr-FR"/>
        </w:rPr>
      </w:pPr>
    </w:p>
    <w:p w14:paraId="5BB485BA" w14:textId="77777777" w:rsidR="004A6686" w:rsidRPr="00964E5B" w:rsidRDefault="004A6686" w:rsidP="00543CA0">
      <w:pPr>
        <w:widowControl/>
        <w:tabs>
          <w:tab w:val="left" w:pos="709"/>
        </w:tabs>
        <w:autoSpaceDE/>
        <w:autoSpaceDN/>
        <w:adjustRightInd/>
        <w:ind w:left="284" w:hanging="284"/>
        <w:jc w:val="both"/>
        <w:rPr>
          <w:sz w:val="22"/>
          <w:szCs w:val="22"/>
          <w:lang w:eastAsia="fr-FR"/>
        </w:rPr>
      </w:pPr>
      <w:r>
        <w:rPr>
          <w:sz w:val="22"/>
          <w:szCs w:val="22"/>
          <w:lang w:eastAsia="fr-FR"/>
        </w:rPr>
        <w:t>The following conclusion was formulated:</w:t>
      </w:r>
    </w:p>
    <w:p w14:paraId="377B278F" w14:textId="77777777" w:rsidR="00E669A1" w:rsidRPr="00200DF6" w:rsidRDefault="00E669A1" w:rsidP="00852CA8">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852CA8" w:rsidRPr="00200DF6" w14:paraId="1E7525C9" w14:textId="77777777" w:rsidTr="00F879D8">
        <w:trPr>
          <w:trHeight w:val="638"/>
        </w:trPr>
        <w:tc>
          <w:tcPr>
            <w:tcW w:w="9369" w:type="dxa"/>
            <w:gridSpan w:val="3"/>
          </w:tcPr>
          <w:p w14:paraId="0AA95D83"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2/02</w:t>
            </w:r>
            <w:r w:rsidRPr="00200DF6">
              <w:rPr>
                <w:b/>
                <w:sz w:val="22"/>
                <w:szCs w:val="22"/>
                <w:lang w:eastAsia="fr-FR"/>
              </w:rPr>
              <w:t xml:space="preserve">: </w:t>
            </w:r>
            <w:r w:rsidRPr="00200DF6">
              <w:rPr>
                <w:b/>
                <w:i/>
                <w:sz w:val="22"/>
                <w:szCs w:val="22"/>
                <w:lang w:eastAsia="fr-FR"/>
              </w:rPr>
              <w:t xml:space="preserve">Implementation of the outstanding conclusions and decisions of the first meeting of the APIRG IIM/SG </w:t>
            </w:r>
          </w:p>
        </w:tc>
      </w:tr>
      <w:tr w:rsidR="00852CA8" w:rsidRPr="00200DF6" w14:paraId="3B40DC34" w14:textId="77777777" w:rsidTr="00F879D8">
        <w:trPr>
          <w:trHeight w:val="1583"/>
        </w:trPr>
        <w:tc>
          <w:tcPr>
            <w:tcW w:w="6212" w:type="dxa"/>
            <w:gridSpan w:val="2"/>
          </w:tcPr>
          <w:p w14:paraId="0F375688"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That;</w:t>
            </w:r>
          </w:p>
          <w:p w14:paraId="58FF4FF5"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p>
          <w:p w14:paraId="55AB5ED1" w14:textId="77777777" w:rsidR="00852CA8" w:rsidRPr="00200DF6" w:rsidRDefault="00852CA8" w:rsidP="00F879D8">
            <w:pPr>
              <w:widowControl/>
              <w:tabs>
                <w:tab w:val="left" w:pos="720"/>
                <w:tab w:val="left" w:pos="1187"/>
              </w:tabs>
              <w:autoSpaceDE/>
              <w:autoSpaceDN/>
              <w:adjustRightInd/>
              <w:rPr>
                <w:b/>
                <w:sz w:val="22"/>
                <w:szCs w:val="22"/>
                <w:lang w:eastAsia="fr-FR"/>
              </w:rPr>
            </w:pPr>
            <w:r w:rsidRPr="00200DF6">
              <w:rPr>
                <w:b/>
                <w:sz w:val="22"/>
                <w:szCs w:val="22"/>
                <w:lang w:eastAsia="fr-FR"/>
              </w:rPr>
              <w:t>Administrations/Organizations that have not done so undertake the effective implementation of  the outstandin</w:t>
            </w:r>
            <w:r w:rsidR="00964E5B">
              <w:rPr>
                <w:b/>
                <w:sz w:val="22"/>
                <w:szCs w:val="22"/>
                <w:lang w:eastAsia="fr-FR"/>
              </w:rPr>
              <w:t>g conclusions and decisions of t</w:t>
            </w:r>
            <w:r w:rsidRPr="00200DF6">
              <w:rPr>
                <w:b/>
                <w:sz w:val="22"/>
                <w:szCs w:val="22"/>
                <w:lang w:eastAsia="fr-FR"/>
              </w:rPr>
              <w:t>he APIRG IIM Sub Group.</w:t>
            </w:r>
          </w:p>
        </w:tc>
        <w:tc>
          <w:tcPr>
            <w:tcW w:w="3157" w:type="dxa"/>
          </w:tcPr>
          <w:p w14:paraId="2A615896"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7390321A"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54782957"/>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7DDF17D0"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3509664"/>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72A176E1"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726101123"/>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375A7A5E"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11851614"/>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25153FE4"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312183595"/>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0E5367DE" w14:textId="77777777" w:rsidTr="00F879D8">
        <w:trPr>
          <w:trHeight w:val="333"/>
        </w:trPr>
        <w:tc>
          <w:tcPr>
            <w:tcW w:w="9369" w:type="dxa"/>
            <w:gridSpan w:val="3"/>
          </w:tcPr>
          <w:p w14:paraId="424C9094"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effectively address pending issues identified by IIM/SG/1</w:t>
            </w:r>
          </w:p>
        </w:tc>
      </w:tr>
      <w:tr w:rsidR="00852CA8" w:rsidRPr="00200DF6" w14:paraId="7EB005A0" w14:textId="77777777" w:rsidTr="00F879D8">
        <w:trPr>
          <w:trHeight w:val="218"/>
        </w:trPr>
        <w:tc>
          <w:tcPr>
            <w:tcW w:w="5677" w:type="dxa"/>
          </w:tcPr>
          <w:p w14:paraId="30C46AEB"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31 December 2018</w:t>
            </w:r>
          </w:p>
        </w:tc>
        <w:tc>
          <w:tcPr>
            <w:tcW w:w="3692" w:type="dxa"/>
            <w:gridSpan w:val="2"/>
          </w:tcPr>
          <w:p w14:paraId="7A4686D8"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19E57A26" w14:textId="77777777" w:rsidTr="00F879D8">
        <w:trPr>
          <w:trHeight w:val="452"/>
        </w:trPr>
        <w:tc>
          <w:tcPr>
            <w:tcW w:w="9369" w:type="dxa"/>
            <w:gridSpan w:val="3"/>
          </w:tcPr>
          <w:p w14:paraId="41D4C063"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848819746"/>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010096212"/>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2025507861"/>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590842751"/>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138BB1AA" w14:textId="77777777" w:rsidR="00852CA8" w:rsidRDefault="00852CA8" w:rsidP="00852CA8">
      <w:pPr>
        <w:widowControl/>
        <w:tabs>
          <w:tab w:val="left" w:pos="720"/>
          <w:tab w:val="left" w:pos="1440"/>
        </w:tabs>
        <w:autoSpaceDE/>
        <w:autoSpaceDN/>
        <w:adjustRightInd/>
        <w:ind w:left="1440" w:hanging="1440"/>
        <w:rPr>
          <w:b/>
          <w:sz w:val="22"/>
          <w:szCs w:val="22"/>
          <w:lang w:eastAsia="fr-FR"/>
        </w:rPr>
      </w:pPr>
    </w:p>
    <w:p w14:paraId="712B8086" w14:textId="77777777" w:rsidR="004A6686" w:rsidRDefault="004A6686" w:rsidP="00543CA0">
      <w:pPr>
        <w:widowControl/>
        <w:tabs>
          <w:tab w:val="left" w:pos="709"/>
        </w:tabs>
        <w:autoSpaceDE/>
        <w:autoSpaceDN/>
        <w:adjustRightInd/>
        <w:ind w:left="284" w:hanging="284"/>
        <w:jc w:val="both"/>
        <w:rPr>
          <w:sz w:val="22"/>
          <w:szCs w:val="22"/>
          <w:lang w:eastAsia="fr-FR"/>
        </w:rPr>
      </w:pPr>
      <w:r w:rsidRPr="004A6686">
        <w:rPr>
          <w:sz w:val="22"/>
          <w:szCs w:val="22"/>
          <w:lang w:eastAsia="fr-FR"/>
        </w:rPr>
        <w:t>2.3</w:t>
      </w:r>
      <w:r w:rsidRPr="004A6686">
        <w:rPr>
          <w:sz w:val="22"/>
          <w:szCs w:val="22"/>
          <w:lang w:eastAsia="fr-FR"/>
        </w:rPr>
        <w:tab/>
      </w:r>
      <w:r w:rsidRPr="004A6686">
        <w:rPr>
          <w:sz w:val="22"/>
          <w:szCs w:val="22"/>
          <w:lang w:eastAsia="fr-FR"/>
        </w:rPr>
        <w:tab/>
        <w:t xml:space="preserve"> The meeting also noted a low pace of participation of Administrations/Organizations in the activities of the IIM Projects</w:t>
      </w:r>
      <w:r w:rsidR="0049056F">
        <w:rPr>
          <w:sz w:val="22"/>
          <w:szCs w:val="22"/>
          <w:lang w:eastAsia="fr-FR"/>
        </w:rPr>
        <w:t xml:space="preserve">. It was reported that experts nominated by their </w:t>
      </w:r>
      <w:r w:rsidR="006B2577">
        <w:rPr>
          <w:sz w:val="22"/>
          <w:szCs w:val="22"/>
          <w:lang w:eastAsia="fr-FR"/>
        </w:rPr>
        <w:t>Administration were</w:t>
      </w:r>
      <w:r w:rsidR="0049056F">
        <w:rPr>
          <w:sz w:val="22"/>
          <w:szCs w:val="22"/>
          <w:lang w:eastAsia="fr-FR"/>
        </w:rPr>
        <w:t xml:space="preserve"> not provided with the adequate resources for their full </w:t>
      </w:r>
      <w:r w:rsidR="006B2577">
        <w:rPr>
          <w:sz w:val="22"/>
          <w:szCs w:val="22"/>
          <w:lang w:eastAsia="fr-FR"/>
        </w:rPr>
        <w:t>involvement in the</w:t>
      </w:r>
      <w:r w:rsidR="006B2577" w:rsidRPr="006B2577">
        <w:rPr>
          <w:sz w:val="22"/>
          <w:szCs w:val="22"/>
          <w:lang w:eastAsia="fr-FR"/>
        </w:rPr>
        <w:t xml:space="preserve"> activities of the IIM Sub Group (Projects coordination Teleconferences, Phones call, Meetings….)</w:t>
      </w:r>
      <w:r w:rsidR="006B2577">
        <w:rPr>
          <w:sz w:val="22"/>
          <w:szCs w:val="22"/>
          <w:lang w:eastAsia="fr-FR"/>
        </w:rPr>
        <w:t xml:space="preserve">. The meeting advised </w:t>
      </w:r>
      <w:r w:rsidR="006B2577" w:rsidRPr="006B2577">
        <w:rPr>
          <w:sz w:val="22"/>
          <w:szCs w:val="22"/>
          <w:lang w:eastAsia="fr-FR"/>
        </w:rPr>
        <w:t>Administrations/Organizations members of the APIRG/IIM/SG,</w:t>
      </w:r>
      <w:r w:rsidR="006B2577">
        <w:rPr>
          <w:sz w:val="22"/>
          <w:szCs w:val="22"/>
          <w:lang w:eastAsia="fr-FR"/>
        </w:rPr>
        <w:t xml:space="preserve"> to</w:t>
      </w:r>
      <w:r w:rsidR="006B2577" w:rsidRPr="006B2577">
        <w:rPr>
          <w:sz w:val="22"/>
          <w:szCs w:val="22"/>
          <w:lang w:eastAsia="fr-FR"/>
        </w:rPr>
        <w:t xml:space="preserve"> assess prior to their commitment, their capability, capacity and availability to ensure an effective participation of their representatives</w:t>
      </w:r>
      <w:r w:rsidR="006B2577">
        <w:rPr>
          <w:sz w:val="22"/>
          <w:szCs w:val="22"/>
          <w:lang w:eastAsia="fr-FR"/>
        </w:rPr>
        <w:t xml:space="preserve"> to the IIM activities.</w:t>
      </w:r>
    </w:p>
    <w:p w14:paraId="2CEE969B" w14:textId="77777777" w:rsidR="006B2577" w:rsidRDefault="006B2577" w:rsidP="00543CA0">
      <w:pPr>
        <w:widowControl/>
        <w:tabs>
          <w:tab w:val="left" w:pos="709"/>
        </w:tabs>
        <w:autoSpaceDE/>
        <w:autoSpaceDN/>
        <w:adjustRightInd/>
        <w:ind w:left="284" w:hanging="284"/>
        <w:jc w:val="both"/>
        <w:rPr>
          <w:sz w:val="22"/>
          <w:szCs w:val="22"/>
          <w:lang w:eastAsia="fr-FR"/>
        </w:rPr>
      </w:pPr>
    </w:p>
    <w:p w14:paraId="581490F3" w14:textId="77777777" w:rsidR="006B2577" w:rsidRPr="006B2577" w:rsidRDefault="006B2577" w:rsidP="00543CA0">
      <w:pPr>
        <w:widowControl/>
        <w:tabs>
          <w:tab w:val="left" w:pos="709"/>
        </w:tabs>
        <w:autoSpaceDE/>
        <w:autoSpaceDN/>
        <w:adjustRightInd/>
        <w:ind w:left="284" w:hanging="284"/>
        <w:jc w:val="both"/>
        <w:rPr>
          <w:sz w:val="22"/>
          <w:szCs w:val="22"/>
          <w:lang w:eastAsia="fr-FR"/>
        </w:rPr>
      </w:pPr>
      <w:r>
        <w:rPr>
          <w:sz w:val="22"/>
          <w:szCs w:val="22"/>
          <w:lang w:eastAsia="fr-FR"/>
        </w:rPr>
        <w:t>The following conclusion was formulated:</w:t>
      </w:r>
    </w:p>
    <w:p w14:paraId="28098F8C" w14:textId="77777777" w:rsidR="004A6686" w:rsidRPr="00200DF6" w:rsidRDefault="004A6686" w:rsidP="00852CA8">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2"/>
        <w:gridCol w:w="590"/>
        <w:gridCol w:w="3771"/>
      </w:tblGrid>
      <w:tr w:rsidR="00852CA8" w:rsidRPr="00200DF6" w14:paraId="294EC31A" w14:textId="77777777" w:rsidTr="00F879D8">
        <w:trPr>
          <w:trHeight w:val="638"/>
        </w:trPr>
        <w:tc>
          <w:tcPr>
            <w:tcW w:w="9233" w:type="dxa"/>
            <w:gridSpan w:val="3"/>
          </w:tcPr>
          <w:p w14:paraId="11D4BC76"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2/03</w:t>
            </w:r>
            <w:r w:rsidRPr="00200DF6">
              <w:rPr>
                <w:b/>
                <w:sz w:val="22"/>
                <w:szCs w:val="22"/>
                <w:lang w:eastAsia="fr-FR"/>
              </w:rPr>
              <w:t xml:space="preserve">: </w:t>
            </w:r>
            <w:r w:rsidRPr="00200DF6">
              <w:rPr>
                <w:b/>
                <w:i/>
                <w:sz w:val="22"/>
                <w:szCs w:val="22"/>
                <w:lang w:eastAsia="fr-FR"/>
              </w:rPr>
              <w:t>Effective and efficient  participation of Administrations in the IIM Projects activities</w:t>
            </w:r>
          </w:p>
        </w:tc>
      </w:tr>
      <w:tr w:rsidR="00852CA8" w:rsidRPr="00200DF6" w14:paraId="33B18522" w14:textId="77777777" w:rsidTr="00F879D8">
        <w:trPr>
          <w:trHeight w:val="1072"/>
        </w:trPr>
        <w:tc>
          <w:tcPr>
            <w:tcW w:w="5462" w:type="dxa"/>
            <w:gridSpan w:val="2"/>
          </w:tcPr>
          <w:p w14:paraId="4D9F73D1" w14:textId="77777777" w:rsidR="00852CA8" w:rsidRPr="00200DF6" w:rsidRDefault="00852CA8" w:rsidP="00F879D8">
            <w:pPr>
              <w:widowControl/>
              <w:tabs>
                <w:tab w:val="left" w:pos="720"/>
              </w:tabs>
              <w:autoSpaceDE/>
              <w:autoSpaceDN/>
              <w:adjustRightInd/>
              <w:rPr>
                <w:b/>
                <w:sz w:val="22"/>
                <w:szCs w:val="22"/>
                <w:lang w:eastAsia="fr-FR"/>
              </w:rPr>
            </w:pPr>
            <w:r w:rsidRPr="00200DF6">
              <w:rPr>
                <w:b/>
                <w:sz w:val="22"/>
                <w:szCs w:val="22"/>
                <w:lang w:eastAsia="fr-FR"/>
              </w:rPr>
              <w:t>That;</w:t>
            </w:r>
          </w:p>
          <w:p w14:paraId="792AFBAE" w14:textId="77777777" w:rsidR="00852CA8" w:rsidRPr="00200DF6" w:rsidRDefault="00852CA8" w:rsidP="00F879D8">
            <w:pPr>
              <w:widowControl/>
              <w:tabs>
                <w:tab w:val="left" w:pos="720"/>
              </w:tabs>
              <w:autoSpaceDE/>
              <w:autoSpaceDN/>
              <w:adjustRightInd/>
              <w:rPr>
                <w:b/>
                <w:sz w:val="22"/>
                <w:szCs w:val="22"/>
                <w:lang w:eastAsia="fr-FR"/>
              </w:rPr>
            </w:pPr>
          </w:p>
          <w:p w14:paraId="01062B7D" w14:textId="77777777" w:rsidR="00852CA8" w:rsidRPr="00200DF6" w:rsidRDefault="00852CA8" w:rsidP="00F879D8">
            <w:pPr>
              <w:widowControl/>
              <w:tabs>
                <w:tab w:val="left" w:pos="720"/>
              </w:tabs>
              <w:autoSpaceDE/>
              <w:autoSpaceDN/>
              <w:adjustRightInd/>
              <w:rPr>
                <w:b/>
                <w:sz w:val="22"/>
                <w:szCs w:val="22"/>
                <w:lang w:eastAsia="fr-FR"/>
              </w:rPr>
            </w:pPr>
            <w:r w:rsidRPr="00200DF6">
              <w:rPr>
                <w:b/>
                <w:sz w:val="22"/>
                <w:szCs w:val="22"/>
                <w:lang w:eastAsia="fr-FR"/>
              </w:rPr>
              <w:t>Administrations/Organizations members of the APIRG/IIM/SG, assess prior to their commitment, their capability, capacity and availability to ensure an effective participation of their representatives to the activities of the IIM Sub Group (Projects coordination Teleconferences, Phones call, Meetings….) and accordingly provide them with the adequate means for their full involvement.</w:t>
            </w:r>
          </w:p>
        </w:tc>
        <w:tc>
          <w:tcPr>
            <w:tcW w:w="3771" w:type="dxa"/>
          </w:tcPr>
          <w:p w14:paraId="64BF15D4"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11B5416F"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998148694"/>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719BEEFA"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63701040"/>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062BDABE"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85741747"/>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5B73707B"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846053622"/>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76AF0721"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84617160"/>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7B56BDA0" w14:textId="77777777" w:rsidTr="008F4AAB">
        <w:trPr>
          <w:trHeight w:val="318"/>
        </w:trPr>
        <w:tc>
          <w:tcPr>
            <w:tcW w:w="9233" w:type="dxa"/>
            <w:gridSpan w:val="3"/>
          </w:tcPr>
          <w:p w14:paraId="3C4D44D7"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ensure a good pace of involvement of States/Organizations in IIM/SG activities</w:t>
            </w:r>
          </w:p>
        </w:tc>
      </w:tr>
      <w:tr w:rsidR="00852CA8" w:rsidRPr="00200DF6" w14:paraId="19E642B1" w14:textId="77777777" w:rsidTr="00F879D8">
        <w:trPr>
          <w:trHeight w:val="435"/>
        </w:trPr>
        <w:tc>
          <w:tcPr>
            <w:tcW w:w="4872" w:type="dxa"/>
          </w:tcPr>
          <w:p w14:paraId="49B594F1"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Continuously</w:t>
            </w:r>
          </w:p>
        </w:tc>
        <w:tc>
          <w:tcPr>
            <w:tcW w:w="4361" w:type="dxa"/>
            <w:gridSpan w:val="2"/>
          </w:tcPr>
          <w:p w14:paraId="561FB818"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61803BA1" w14:textId="77777777" w:rsidTr="00F879D8">
        <w:trPr>
          <w:trHeight w:val="452"/>
        </w:trPr>
        <w:tc>
          <w:tcPr>
            <w:tcW w:w="9233" w:type="dxa"/>
            <w:gridSpan w:val="3"/>
          </w:tcPr>
          <w:p w14:paraId="31994F34"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09410340"/>
                <w14:checkbox>
                  <w14:checked w14:val="0"/>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322005292"/>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701356846"/>
                <w14:checkbox>
                  <w14:checked w14:val="0"/>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651483180"/>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0F7C831B" w14:textId="77777777" w:rsidR="00852CA8" w:rsidRDefault="00852CA8" w:rsidP="00852CA8">
      <w:pPr>
        <w:widowControl/>
        <w:tabs>
          <w:tab w:val="left" w:pos="720"/>
          <w:tab w:val="left" w:pos="1440"/>
        </w:tabs>
        <w:autoSpaceDE/>
        <w:autoSpaceDN/>
        <w:adjustRightInd/>
        <w:ind w:left="1440" w:hanging="1440"/>
        <w:rPr>
          <w:b/>
          <w:sz w:val="22"/>
          <w:szCs w:val="22"/>
          <w:lang w:eastAsia="fr-FR"/>
        </w:rPr>
      </w:pPr>
    </w:p>
    <w:p w14:paraId="36BE60B3" w14:textId="77777777" w:rsidR="00074990" w:rsidRPr="00C45E6E" w:rsidRDefault="00074990" w:rsidP="00543CA0">
      <w:pPr>
        <w:widowControl/>
        <w:tabs>
          <w:tab w:val="left" w:pos="709"/>
        </w:tabs>
        <w:autoSpaceDE/>
        <w:autoSpaceDN/>
        <w:adjustRightInd/>
        <w:ind w:left="284" w:hanging="284"/>
        <w:jc w:val="both"/>
        <w:rPr>
          <w:sz w:val="22"/>
          <w:szCs w:val="22"/>
          <w:lang w:eastAsia="fr-FR"/>
        </w:rPr>
      </w:pPr>
      <w:r w:rsidRPr="00C45E6E">
        <w:rPr>
          <w:sz w:val="22"/>
          <w:szCs w:val="22"/>
          <w:lang w:eastAsia="fr-FR"/>
        </w:rPr>
        <w:t>2.4</w:t>
      </w:r>
      <w:r w:rsidRPr="00C45E6E">
        <w:rPr>
          <w:sz w:val="22"/>
          <w:szCs w:val="22"/>
          <w:lang w:eastAsia="fr-FR"/>
        </w:rPr>
        <w:tab/>
      </w:r>
      <w:r w:rsidRPr="00C45E6E">
        <w:rPr>
          <w:sz w:val="22"/>
          <w:szCs w:val="22"/>
          <w:lang w:eastAsia="fr-FR"/>
        </w:rPr>
        <w:tab/>
        <w:t>The meeting was informed on the challenges encountered by the Project Team Coordinators to effectively carry out the coordination tasks through e-tools. It was pointed out the need to update the list of project Teams in order to ensure that the correct details of team members appointed by States are available. The meeting also noted lack of efficient and reliable communication means that may enable an effective participation of project team members to the teleconferences and the meeting</w:t>
      </w:r>
      <w:r w:rsidR="008F4AAB">
        <w:rPr>
          <w:sz w:val="22"/>
          <w:szCs w:val="22"/>
          <w:lang w:eastAsia="fr-FR"/>
        </w:rPr>
        <w:t>s</w:t>
      </w:r>
      <w:r w:rsidRPr="00C45E6E">
        <w:rPr>
          <w:sz w:val="22"/>
          <w:szCs w:val="22"/>
          <w:lang w:eastAsia="fr-FR"/>
        </w:rPr>
        <w:t>.</w:t>
      </w:r>
    </w:p>
    <w:p w14:paraId="40908E37" w14:textId="77777777" w:rsidR="00D439ED" w:rsidRDefault="00074990" w:rsidP="00543CA0">
      <w:pPr>
        <w:widowControl/>
        <w:tabs>
          <w:tab w:val="left" w:pos="709"/>
        </w:tabs>
        <w:autoSpaceDE/>
        <w:autoSpaceDN/>
        <w:adjustRightInd/>
        <w:ind w:left="284" w:hanging="284"/>
        <w:jc w:val="both"/>
        <w:rPr>
          <w:sz w:val="22"/>
          <w:szCs w:val="22"/>
          <w:lang w:eastAsia="fr-FR"/>
        </w:rPr>
      </w:pPr>
      <w:r w:rsidRPr="00C45E6E">
        <w:rPr>
          <w:sz w:val="22"/>
          <w:szCs w:val="22"/>
          <w:lang w:eastAsia="fr-FR"/>
        </w:rPr>
        <w:t xml:space="preserve">   </w:t>
      </w:r>
    </w:p>
    <w:p w14:paraId="04ACAFFF" w14:textId="77777777" w:rsidR="00074990" w:rsidRPr="00C45E6E" w:rsidRDefault="00074990" w:rsidP="00543CA0">
      <w:pPr>
        <w:widowControl/>
        <w:tabs>
          <w:tab w:val="left" w:pos="709"/>
        </w:tabs>
        <w:autoSpaceDE/>
        <w:autoSpaceDN/>
        <w:adjustRightInd/>
        <w:ind w:left="284" w:hanging="284"/>
        <w:jc w:val="both"/>
        <w:rPr>
          <w:sz w:val="22"/>
          <w:szCs w:val="22"/>
          <w:lang w:eastAsia="fr-FR"/>
        </w:rPr>
      </w:pPr>
      <w:r w:rsidRPr="00C45E6E">
        <w:rPr>
          <w:sz w:val="22"/>
          <w:szCs w:val="22"/>
          <w:lang w:eastAsia="fr-FR"/>
        </w:rPr>
        <w:t xml:space="preserve"> </w:t>
      </w:r>
      <w:r w:rsidR="00D439ED">
        <w:rPr>
          <w:sz w:val="22"/>
          <w:szCs w:val="22"/>
          <w:lang w:eastAsia="fr-FR"/>
        </w:rPr>
        <w:t>2.5</w:t>
      </w:r>
      <w:r w:rsidR="00D439ED">
        <w:rPr>
          <w:sz w:val="22"/>
          <w:szCs w:val="22"/>
          <w:lang w:eastAsia="fr-FR"/>
        </w:rPr>
        <w:tab/>
      </w:r>
      <w:r w:rsidRPr="00C45E6E">
        <w:rPr>
          <w:sz w:val="22"/>
          <w:szCs w:val="22"/>
          <w:lang w:eastAsia="fr-FR"/>
        </w:rPr>
        <w:t>The</w:t>
      </w:r>
      <w:r w:rsidR="008F4AAB">
        <w:rPr>
          <w:sz w:val="22"/>
          <w:szCs w:val="22"/>
          <w:lang w:eastAsia="fr-FR"/>
        </w:rPr>
        <w:t>refore, the</w:t>
      </w:r>
      <w:r w:rsidRPr="00C45E6E">
        <w:rPr>
          <w:sz w:val="22"/>
          <w:szCs w:val="22"/>
          <w:lang w:eastAsia="fr-FR"/>
        </w:rPr>
        <w:t xml:space="preserve"> meeting tasked the secretariat to update and share the list of contact details of appointed experts confirmed as members of the projects teams, by their respective Administrations/Organizations and urged the Project Team Coordinators to establish improved and effective means of communication that will stimulate and enhance participation by the experts.</w:t>
      </w:r>
    </w:p>
    <w:p w14:paraId="6FE87F35" w14:textId="77777777" w:rsidR="00074990" w:rsidRDefault="00C45E6E" w:rsidP="00543CA0">
      <w:pPr>
        <w:widowControl/>
        <w:tabs>
          <w:tab w:val="left" w:pos="709"/>
        </w:tabs>
        <w:autoSpaceDE/>
        <w:autoSpaceDN/>
        <w:adjustRightInd/>
        <w:ind w:left="284" w:hanging="284"/>
        <w:jc w:val="both"/>
        <w:rPr>
          <w:sz w:val="22"/>
          <w:szCs w:val="22"/>
          <w:lang w:eastAsia="fr-FR"/>
        </w:rPr>
      </w:pPr>
      <w:r>
        <w:rPr>
          <w:sz w:val="22"/>
          <w:szCs w:val="22"/>
          <w:lang w:eastAsia="fr-FR"/>
        </w:rPr>
        <w:tab/>
      </w:r>
      <w:r w:rsidR="00074990" w:rsidRPr="00C45E6E">
        <w:rPr>
          <w:sz w:val="22"/>
          <w:szCs w:val="22"/>
          <w:lang w:eastAsia="fr-FR"/>
        </w:rPr>
        <w:t xml:space="preserve">The project teams were urged to finalize the draft Project </w:t>
      </w:r>
      <w:proofErr w:type="spellStart"/>
      <w:r w:rsidR="00074990" w:rsidRPr="00C45E6E">
        <w:rPr>
          <w:sz w:val="22"/>
          <w:szCs w:val="22"/>
          <w:lang w:eastAsia="fr-FR"/>
        </w:rPr>
        <w:t>ToRs</w:t>
      </w:r>
      <w:proofErr w:type="spellEnd"/>
      <w:r w:rsidR="00074990" w:rsidRPr="00C45E6E">
        <w:rPr>
          <w:sz w:val="22"/>
          <w:szCs w:val="22"/>
          <w:lang w:eastAsia="fr-FR"/>
        </w:rPr>
        <w:t>, Project Planning, Project description, Project deliverables and time line</w:t>
      </w:r>
      <w:r w:rsidRPr="00C45E6E">
        <w:rPr>
          <w:sz w:val="22"/>
          <w:szCs w:val="22"/>
          <w:lang w:eastAsia="fr-FR"/>
        </w:rPr>
        <w:t>.</w:t>
      </w:r>
    </w:p>
    <w:p w14:paraId="45650F96" w14:textId="77777777" w:rsidR="00C45E6E" w:rsidRPr="00C45E6E" w:rsidRDefault="00C45E6E" w:rsidP="00543CA0">
      <w:pPr>
        <w:widowControl/>
        <w:tabs>
          <w:tab w:val="left" w:pos="709"/>
        </w:tabs>
        <w:autoSpaceDE/>
        <w:autoSpaceDN/>
        <w:adjustRightInd/>
        <w:ind w:left="284" w:hanging="284"/>
        <w:jc w:val="both"/>
        <w:rPr>
          <w:sz w:val="22"/>
          <w:szCs w:val="22"/>
          <w:lang w:eastAsia="fr-FR"/>
        </w:rPr>
      </w:pPr>
    </w:p>
    <w:p w14:paraId="5113C6BB" w14:textId="77777777" w:rsidR="00C45E6E" w:rsidRPr="00C45E6E" w:rsidRDefault="00C45E6E" w:rsidP="00543CA0">
      <w:pPr>
        <w:widowControl/>
        <w:tabs>
          <w:tab w:val="left" w:pos="709"/>
        </w:tabs>
        <w:autoSpaceDE/>
        <w:autoSpaceDN/>
        <w:adjustRightInd/>
        <w:ind w:left="284" w:hanging="284"/>
        <w:jc w:val="both"/>
        <w:rPr>
          <w:sz w:val="22"/>
          <w:szCs w:val="22"/>
          <w:lang w:eastAsia="fr-FR"/>
        </w:rPr>
      </w:pPr>
      <w:r>
        <w:rPr>
          <w:sz w:val="22"/>
          <w:szCs w:val="22"/>
          <w:lang w:eastAsia="fr-FR"/>
        </w:rPr>
        <w:tab/>
      </w:r>
      <w:r w:rsidRPr="00C45E6E">
        <w:rPr>
          <w:sz w:val="22"/>
          <w:szCs w:val="22"/>
          <w:lang w:eastAsia="fr-FR"/>
        </w:rPr>
        <w:t>The following Decision was formulated:</w:t>
      </w:r>
    </w:p>
    <w:p w14:paraId="7EBBDA95" w14:textId="77777777" w:rsidR="00C45E6E" w:rsidRPr="00200DF6" w:rsidRDefault="00C45E6E" w:rsidP="00074990">
      <w:pPr>
        <w:widowControl/>
        <w:autoSpaceDE/>
        <w:autoSpaceDN/>
        <w:adjustRightInd/>
        <w:ind w:left="284"/>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9"/>
        <w:gridCol w:w="403"/>
        <w:gridCol w:w="3771"/>
      </w:tblGrid>
      <w:tr w:rsidR="00852CA8" w:rsidRPr="00200DF6" w14:paraId="0BF706B7" w14:textId="77777777" w:rsidTr="00F879D8">
        <w:trPr>
          <w:trHeight w:val="416"/>
        </w:trPr>
        <w:tc>
          <w:tcPr>
            <w:tcW w:w="9233" w:type="dxa"/>
            <w:gridSpan w:val="3"/>
          </w:tcPr>
          <w:p w14:paraId="07BD807E"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2/04</w:t>
            </w:r>
            <w:r w:rsidRPr="00200DF6">
              <w:rPr>
                <w:b/>
                <w:sz w:val="22"/>
                <w:szCs w:val="22"/>
                <w:lang w:eastAsia="fr-FR"/>
              </w:rPr>
              <w:t xml:space="preserve">: </w:t>
            </w:r>
            <w:r w:rsidRPr="00200DF6">
              <w:rPr>
                <w:b/>
                <w:i/>
                <w:sz w:val="22"/>
                <w:szCs w:val="22"/>
                <w:lang w:eastAsia="fr-FR"/>
              </w:rPr>
              <w:t>Improvement of the coordination mechanisms of the IIM Projects</w:t>
            </w:r>
          </w:p>
        </w:tc>
      </w:tr>
      <w:tr w:rsidR="00852CA8" w:rsidRPr="00200DF6" w14:paraId="0C43D220" w14:textId="77777777" w:rsidTr="00F879D8">
        <w:trPr>
          <w:trHeight w:val="1583"/>
        </w:trPr>
        <w:tc>
          <w:tcPr>
            <w:tcW w:w="5462" w:type="dxa"/>
            <w:gridSpan w:val="2"/>
          </w:tcPr>
          <w:p w14:paraId="1EC96303" w14:textId="77777777" w:rsidR="00852CA8" w:rsidRPr="00200DF6" w:rsidRDefault="00852CA8" w:rsidP="008F4AAB">
            <w:pPr>
              <w:widowControl/>
              <w:autoSpaceDE/>
              <w:autoSpaceDN/>
              <w:adjustRightInd/>
              <w:spacing w:after="200" w:line="276" w:lineRule="auto"/>
              <w:ind w:left="196"/>
              <w:rPr>
                <w:b/>
                <w:sz w:val="22"/>
                <w:szCs w:val="22"/>
                <w:lang w:eastAsia="fr-FR"/>
              </w:rPr>
            </w:pPr>
            <w:r w:rsidRPr="00200DF6">
              <w:rPr>
                <w:b/>
                <w:sz w:val="22"/>
                <w:szCs w:val="22"/>
                <w:lang w:eastAsia="fr-FR"/>
              </w:rPr>
              <w:t>That;</w:t>
            </w:r>
          </w:p>
          <w:p w14:paraId="2EE83D56" w14:textId="77777777" w:rsidR="00852CA8" w:rsidRPr="00200DF6" w:rsidRDefault="00852CA8" w:rsidP="008F4AAB">
            <w:pPr>
              <w:widowControl/>
              <w:autoSpaceDE/>
              <w:autoSpaceDN/>
              <w:adjustRightInd/>
              <w:spacing w:after="200" w:line="276" w:lineRule="auto"/>
              <w:ind w:left="196"/>
              <w:rPr>
                <w:b/>
                <w:sz w:val="22"/>
                <w:szCs w:val="22"/>
                <w:lang w:eastAsia="fr-FR"/>
              </w:rPr>
            </w:pPr>
            <w:r w:rsidRPr="00200DF6">
              <w:rPr>
                <w:b/>
                <w:sz w:val="22"/>
                <w:szCs w:val="22"/>
                <w:lang w:eastAsia="fr-FR"/>
              </w:rPr>
              <w:t>In order to improve the coordination mechanisms of the IIM Projects:</w:t>
            </w:r>
          </w:p>
          <w:p w14:paraId="1E85DE84" w14:textId="77777777" w:rsidR="00852CA8" w:rsidRPr="00200DF6" w:rsidRDefault="00852CA8" w:rsidP="008F4AAB">
            <w:pPr>
              <w:widowControl/>
              <w:numPr>
                <w:ilvl w:val="0"/>
                <w:numId w:val="31"/>
              </w:numPr>
              <w:autoSpaceDE/>
              <w:autoSpaceDN/>
              <w:adjustRightInd/>
              <w:spacing w:after="200" w:line="276" w:lineRule="auto"/>
              <w:ind w:left="196" w:hanging="196"/>
              <w:rPr>
                <w:b/>
                <w:sz w:val="22"/>
                <w:szCs w:val="22"/>
                <w:lang w:eastAsia="fr-FR"/>
              </w:rPr>
            </w:pPr>
            <w:r w:rsidRPr="00200DF6">
              <w:rPr>
                <w:b/>
                <w:sz w:val="22"/>
                <w:szCs w:val="22"/>
                <w:lang w:eastAsia="fr-FR"/>
              </w:rPr>
              <w:t>The secretariat with the support of the IIM/SG Chair and the Project Teams Coordinators, update and share the list and contact details of appointed experts confirmed as members of the projects teams, by their respective Administrations/Organizations;</w:t>
            </w:r>
          </w:p>
          <w:p w14:paraId="10B6325E" w14:textId="77777777" w:rsidR="00852CA8" w:rsidRPr="00200DF6" w:rsidRDefault="00852CA8" w:rsidP="008F4AAB">
            <w:pPr>
              <w:widowControl/>
              <w:numPr>
                <w:ilvl w:val="0"/>
                <w:numId w:val="31"/>
              </w:numPr>
              <w:autoSpaceDE/>
              <w:autoSpaceDN/>
              <w:adjustRightInd/>
              <w:spacing w:after="200" w:line="276" w:lineRule="auto"/>
              <w:ind w:left="196" w:hanging="196"/>
              <w:rPr>
                <w:b/>
                <w:sz w:val="22"/>
                <w:szCs w:val="22"/>
                <w:lang w:eastAsia="fr-FR"/>
              </w:rPr>
            </w:pPr>
            <w:r w:rsidRPr="00200DF6">
              <w:rPr>
                <w:b/>
                <w:sz w:val="22"/>
                <w:szCs w:val="22"/>
                <w:lang w:eastAsia="fr-FR"/>
              </w:rPr>
              <w:t>The Project Team Coordinators establish improved and effective means of communication that will stimulate and enhance participation by the experts;</w:t>
            </w:r>
          </w:p>
          <w:p w14:paraId="38B6ED68" w14:textId="77777777" w:rsidR="00852CA8" w:rsidRPr="00200DF6" w:rsidRDefault="00852CA8" w:rsidP="008F4AAB">
            <w:pPr>
              <w:widowControl/>
              <w:numPr>
                <w:ilvl w:val="0"/>
                <w:numId w:val="31"/>
              </w:numPr>
              <w:autoSpaceDE/>
              <w:autoSpaceDN/>
              <w:adjustRightInd/>
              <w:spacing w:after="200" w:line="276" w:lineRule="auto"/>
              <w:ind w:left="196" w:hanging="196"/>
              <w:rPr>
                <w:b/>
                <w:sz w:val="22"/>
                <w:szCs w:val="22"/>
                <w:lang w:eastAsia="fr-FR"/>
              </w:rPr>
            </w:pPr>
            <w:r w:rsidRPr="00200DF6">
              <w:rPr>
                <w:b/>
                <w:sz w:val="22"/>
                <w:szCs w:val="22"/>
                <w:lang w:eastAsia="fr-FR"/>
              </w:rPr>
              <w:t xml:space="preserve">The project team finalize the draft Project </w:t>
            </w:r>
            <w:proofErr w:type="spellStart"/>
            <w:r w:rsidRPr="00200DF6">
              <w:rPr>
                <w:b/>
                <w:sz w:val="22"/>
                <w:szCs w:val="22"/>
                <w:lang w:eastAsia="fr-FR"/>
              </w:rPr>
              <w:t>ToRs</w:t>
            </w:r>
            <w:proofErr w:type="spellEnd"/>
            <w:r w:rsidRPr="00200DF6">
              <w:rPr>
                <w:b/>
                <w:sz w:val="22"/>
                <w:szCs w:val="22"/>
                <w:lang w:eastAsia="fr-FR"/>
              </w:rPr>
              <w:t>, Project Planning, Project description, Project deliverables and time lines;</w:t>
            </w:r>
          </w:p>
          <w:p w14:paraId="5CBE7D88" w14:textId="77777777" w:rsidR="00852CA8" w:rsidRPr="00200DF6" w:rsidRDefault="00852CA8" w:rsidP="008F4AAB">
            <w:pPr>
              <w:widowControl/>
              <w:numPr>
                <w:ilvl w:val="0"/>
                <w:numId w:val="31"/>
              </w:numPr>
              <w:autoSpaceDE/>
              <w:autoSpaceDN/>
              <w:adjustRightInd/>
              <w:spacing w:after="200" w:line="276" w:lineRule="auto"/>
              <w:ind w:left="196" w:hanging="196"/>
              <w:rPr>
                <w:b/>
                <w:sz w:val="22"/>
                <w:szCs w:val="22"/>
                <w:lang w:eastAsia="fr-FR"/>
              </w:rPr>
            </w:pPr>
            <w:r w:rsidRPr="00200DF6">
              <w:rPr>
                <w:b/>
                <w:sz w:val="22"/>
                <w:szCs w:val="22"/>
                <w:lang w:eastAsia="fr-FR"/>
              </w:rPr>
              <w:t>The IIM SG Chair and the Secretariat conduct quarterly teleconferences of the Project Team Coordinators to review the progress made in in the project</w:t>
            </w:r>
            <w:r w:rsidR="008F4AAB">
              <w:rPr>
                <w:b/>
                <w:sz w:val="22"/>
                <w:szCs w:val="22"/>
                <w:lang w:eastAsia="fr-FR"/>
              </w:rPr>
              <w:t>;</w:t>
            </w:r>
          </w:p>
          <w:p w14:paraId="12E2A094" w14:textId="77777777" w:rsidR="00852CA8" w:rsidRPr="00200DF6" w:rsidRDefault="00852CA8" w:rsidP="008F4AAB">
            <w:pPr>
              <w:widowControl/>
              <w:numPr>
                <w:ilvl w:val="0"/>
                <w:numId w:val="31"/>
              </w:numPr>
              <w:autoSpaceDE/>
              <w:autoSpaceDN/>
              <w:adjustRightInd/>
              <w:spacing w:after="200" w:line="276" w:lineRule="auto"/>
              <w:ind w:left="196" w:hanging="196"/>
              <w:rPr>
                <w:b/>
                <w:sz w:val="22"/>
                <w:szCs w:val="22"/>
                <w:lang w:eastAsia="fr-FR"/>
              </w:rPr>
            </w:pPr>
            <w:r w:rsidRPr="00200DF6">
              <w:rPr>
                <w:b/>
                <w:sz w:val="22"/>
                <w:szCs w:val="22"/>
                <w:lang w:eastAsia="fr-FR"/>
              </w:rPr>
              <w:t>The first teleconference will take place not later than 30 September 2018</w:t>
            </w:r>
            <w:r w:rsidR="008F4AAB">
              <w:rPr>
                <w:b/>
                <w:sz w:val="22"/>
                <w:szCs w:val="22"/>
                <w:lang w:eastAsia="fr-FR"/>
              </w:rPr>
              <w:t>.</w:t>
            </w:r>
          </w:p>
        </w:tc>
        <w:tc>
          <w:tcPr>
            <w:tcW w:w="3771" w:type="dxa"/>
          </w:tcPr>
          <w:p w14:paraId="1B36FCE6"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2790C0B3"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112120272"/>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773D4EE4"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62192799"/>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0608860E"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443307779"/>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100B7911"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83040773"/>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23303A93"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55813166"/>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6D727AE1" w14:textId="77777777" w:rsidTr="00F879D8">
        <w:trPr>
          <w:trHeight w:val="284"/>
        </w:trPr>
        <w:tc>
          <w:tcPr>
            <w:tcW w:w="9233" w:type="dxa"/>
            <w:gridSpan w:val="3"/>
          </w:tcPr>
          <w:p w14:paraId="20E0DC5C"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improve the  coordination mechanisms  of IIM Projects</w:t>
            </w:r>
          </w:p>
        </w:tc>
      </w:tr>
      <w:tr w:rsidR="00852CA8" w:rsidRPr="00200DF6" w14:paraId="307FE880" w14:textId="77777777" w:rsidTr="00F879D8">
        <w:trPr>
          <w:trHeight w:val="206"/>
        </w:trPr>
        <w:tc>
          <w:tcPr>
            <w:tcW w:w="5059" w:type="dxa"/>
          </w:tcPr>
          <w:p w14:paraId="5BE0F230"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30/09/2018 then  Continuously</w:t>
            </w:r>
          </w:p>
        </w:tc>
        <w:tc>
          <w:tcPr>
            <w:tcW w:w="4174" w:type="dxa"/>
            <w:gridSpan w:val="2"/>
          </w:tcPr>
          <w:p w14:paraId="5FB7FD5E"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4E1B53E3" w14:textId="77777777" w:rsidTr="00F879D8">
        <w:trPr>
          <w:trHeight w:val="228"/>
        </w:trPr>
        <w:tc>
          <w:tcPr>
            <w:tcW w:w="9233" w:type="dxa"/>
            <w:gridSpan w:val="3"/>
          </w:tcPr>
          <w:p w14:paraId="360738D0"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887249717"/>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297732042"/>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344371714"/>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500932015"/>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096DFA85" w14:textId="77777777" w:rsidR="00074990" w:rsidRDefault="00074990" w:rsidP="006B2577">
      <w:pPr>
        <w:widowControl/>
        <w:tabs>
          <w:tab w:val="left" w:pos="0"/>
          <w:tab w:val="left" w:pos="720"/>
        </w:tabs>
        <w:autoSpaceDE/>
        <w:autoSpaceDN/>
        <w:adjustRightInd/>
        <w:ind w:left="142" w:hanging="142"/>
        <w:rPr>
          <w:sz w:val="22"/>
          <w:szCs w:val="22"/>
          <w:lang w:eastAsia="fr-FR"/>
        </w:rPr>
      </w:pPr>
    </w:p>
    <w:p w14:paraId="5B3065A1" w14:textId="77777777" w:rsidR="00852CA8" w:rsidRDefault="006B2577" w:rsidP="00543CA0">
      <w:pPr>
        <w:widowControl/>
        <w:tabs>
          <w:tab w:val="left" w:pos="0"/>
          <w:tab w:val="left" w:pos="720"/>
        </w:tabs>
        <w:autoSpaceDE/>
        <w:autoSpaceDN/>
        <w:adjustRightInd/>
        <w:ind w:left="142" w:hanging="142"/>
        <w:jc w:val="both"/>
        <w:rPr>
          <w:sz w:val="22"/>
          <w:szCs w:val="22"/>
          <w:lang w:eastAsia="fr-FR"/>
        </w:rPr>
      </w:pPr>
      <w:r w:rsidRPr="004A6686">
        <w:rPr>
          <w:sz w:val="22"/>
          <w:szCs w:val="22"/>
          <w:lang w:eastAsia="fr-FR"/>
        </w:rPr>
        <w:t>2.</w:t>
      </w:r>
      <w:r w:rsidR="00D439ED">
        <w:rPr>
          <w:sz w:val="22"/>
          <w:szCs w:val="22"/>
          <w:lang w:eastAsia="fr-FR"/>
        </w:rPr>
        <w:t>6</w:t>
      </w:r>
      <w:r w:rsidRPr="004A6686">
        <w:rPr>
          <w:sz w:val="22"/>
          <w:szCs w:val="22"/>
          <w:lang w:eastAsia="fr-FR"/>
        </w:rPr>
        <w:tab/>
      </w:r>
      <w:r>
        <w:rPr>
          <w:sz w:val="22"/>
          <w:szCs w:val="22"/>
          <w:lang w:eastAsia="fr-FR"/>
        </w:rPr>
        <w:t xml:space="preserve">The Secretariat reported to the meeting the lack of coordination of some IIM projects, namely </w:t>
      </w:r>
      <w:r w:rsidRPr="006B2577">
        <w:rPr>
          <w:sz w:val="22"/>
          <w:szCs w:val="22"/>
          <w:lang w:eastAsia="fr-FR"/>
        </w:rPr>
        <w:t>AIM Project 2, COM Project 2, Spectrum Project, MET Project 2 and DL CMRA Project</w:t>
      </w:r>
      <w:r>
        <w:rPr>
          <w:sz w:val="22"/>
          <w:szCs w:val="22"/>
          <w:lang w:eastAsia="fr-FR"/>
        </w:rPr>
        <w:t>.  The Secretariat recalled to the meeting the follow up actions undertaken to ensure either a full participation in the present meeting or the development of a report by projects coordinators to be submitted to the meeting.</w:t>
      </w:r>
    </w:p>
    <w:p w14:paraId="6AB7BCDC" w14:textId="77777777" w:rsidR="00981A99" w:rsidRDefault="00981A99" w:rsidP="00543CA0">
      <w:pPr>
        <w:widowControl/>
        <w:tabs>
          <w:tab w:val="left" w:pos="0"/>
          <w:tab w:val="left" w:pos="720"/>
        </w:tabs>
        <w:autoSpaceDE/>
        <w:autoSpaceDN/>
        <w:adjustRightInd/>
        <w:ind w:left="142" w:hanging="142"/>
        <w:jc w:val="both"/>
        <w:rPr>
          <w:sz w:val="22"/>
          <w:szCs w:val="22"/>
          <w:lang w:eastAsia="fr-FR"/>
        </w:rPr>
      </w:pPr>
    </w:p>
    <w:p w14:paraId="25D528ED" w14:textId="77777777" w:rsidR="00981A99" w:rsidRDefault="00981A99" w:rsidP="00543CA0">
      <w:pPr>
        <w:widowControl/>
        <w:tabs>
          <w:tab w:val="left" w:pos="0"/>
          <w:tab w:val="left" w:pos="720"/>
        </w:tabs>
        <w:autoSpaceDE/>
        <w:autoSpaceDN/>
        <w:adjustRightInd/>
        <w:jc w:val="both"/>
        <w:rPr>
          <w:sz w:val="22"/>
          <w:szCs w:val="22"/>
          <w:lang w:eastAsia="fr-FR"/>
        </w:rPr>
      </w:pPr>
      <w:r>
        <w:rPr>
          <w:sz w:val="22"/>
          <w:szCs w:val="22"/>
          <w:lang w:eastAsia="fr-FR"/>
        </w:rPr>
        <w:t>2</w:t>
      </w:r>
      <w:r w:rsidR="00D439ED">
        <w:rPr>
          <w:sz w:val="22"/>
          <w:szCs w:val="22"/>
          <w:lang w:eastAsia="fr-FR"/>
        </w:rPr>
        <w:t>.7</w:t>
      </w:r>
      <w:r>
        <w:rPr>
          <w:sz w:val="22"/>
          <w:szCs w:val="22"/>
          <w:lang w:eastAsia="fr-FR"/>
        </w:rPr>
        <w:tab/>
        <w:t xml:space="preserve">Administrations committed to coordinate </w:t>
      </w:r>
      <w:r w:rsidR="00AC074E">
        <w:rPr>
          <w:sz w:val="22"/>
          <w:szCs w:val="22"/>
          <w:lang w:eastAsia="fr-FR"/>
        </w:rPr>
        <w:t>the T</w:t>
      </w:r>
      <w:r w:rsidR="00AC074E" w:rsidRPr="00981A99">
        <w:rPr>
          <w:sz w:val="22"/>
          <w:szCs w:val="22"/>
          <w:lang w:eastAsia="fr-FR"/>
        </w:rPr>
        <w:t>eams</w:t>
      </w:r>
      <w:r w:rsidR="00AC074E">
        <w:rPr>
          <w:sz w:val="22"/>
          <w:szCs w:val="22"/>
          <w:lang w:eastAsia="fr-FR"/>
        </w:rPr>
        <w:t xml:space="preserve"> of the above identified </w:t>
      </w:r>
      <w:r>
        <w:rPr>
          <w:sz w:val="22"/>
          <w:szCs w:val="22"/>
          <w:lang w:eastAsia="fr-FR"/>
        </w:rPr>
        <w:t>P</w:t>
      </w:r>
      <w:r w:rsidRPr="00981A99">
        <w:rPr>
          <w:sz w:val="22"/>
          <w:szCs w:val="22"/>
          <w:lang w:eastAsia="fr-FR"/>
        </w:rPr>
        <w:t>rojects</w:t>
      </w:r>
      <w:r w:rsidR="00AC074E">
        <w:rPr>
          <w:sz w:val="22"/>
          <w:szCs w:val="22"/>
          <w:lang w:eastAsia="fr-FR"/>
        </w:rPr>
        <w:t>,</w:t>
      </w:r>
      <w:r w:rsidRPr="00981A99">
        <w:rPr>
          <w:sz w:val="22"/>
          <w:szCs w:val="22"/>
          <w:lang w:eastAsia="fr-FR"/>
        </w:rPr>
        <w:t xml:space="preserve"> </w:t>
      </w:r>
      <w:r>
        <w:rPr>
          <w:sz w:val="22"/>
          <w:szCs w:val="22"/>
          <w:lang w:eastAsia="fr-FR"/>
        </w:rPr>
        <w:t xml:space="preserve">namely, </w:t>
      </w:r>
      <w:r w:rsidRPr="00981A99">
        <w:rPr>
          <w:sz w:val="22"/>
          <w:szCs w:val="22"/>
          <w:lang w:eastAsia="fr-FR"/>
        </w:rPr>
        <w:t xml:space="preserve">Cabo Verde (coordinator of DL CMRA Project), Nigeria (coordinator of AIM Project 3 and COM Project 2), Senegal (coordinator of MET Project 2) and Uganda (coordinator of Spectrum Project 1) </w:t>
      </w:r>
      <w:r>
        <w:rPr>
          <w:sz w:val="22"/>
          <w:szCs w:val="22"/>
          <w:lang w:eastAsia="fr-FR"/>
        </w:rPr>
        <w:t xml:space="preserve">were urged to </w:t>
      </w:r>
      <w:r w:rsidRPr="00981A99">
        <w:rPr>
          <w:sz w:val="22"/>
          <w:szCs w:val="22"/>
          <w:lang w:eastAsia="fr-FR"/>
        </w:rPr>
        <w:t>confirm to the APCC with copy to the Secretariat</w:t>
      </w:r>
      <w:r w:rsidRPr="00981A99">
        <w:t xml:space="preserve"> </w:t>
      </w:r>
      <w:r w:rsidRPr="00981A99">
        <w:rPr>
          <w:sz w:val="22"/>
          <w:szCs w:val="22"/>
          <w:lang w:eastAsia="fr-FR"/>
        </w:rPr>
        <w:t>their commitment to effectively lead the respective projects teams they were volunteer to coordinate</w:t>
      </w:r>
      <w:r>
        <w:rPr>
          <w:sz w:val="22"/>
          <w:szCs w:val="22"/>
          <w:lang w:eastAsia="fr-FR"/>
        </w:rPr>
        <w:t>.</w:t>
      </w:r>
    </w:p>
    <w:p w14:paraId="7D8FE03D" w14:textId="77777777" w:rsidR="00981A99" w:rsidRDefault="00981A99" w:rsidP="00543CA0">
      <w:pPr>
        <w:widowControl/>
        <w:tabs>
          <w:tab w:val="left" w:pos="0"/>
          <w:tab w:val="left" w:pos="720"/>
        </w:tabs>
        <w:autoSpaceDE/>
        <w:autoSpaceDN/>
        <w:adjustRightInd/>
        <w:jc w:val="both"/>
        <w:rPr>
          <w:sz w:val="22"/>
          <w:szCs w:val="22"/>
          <w:lang w:eastAsia="fr-FR"/>
        </w:rPr>
      </w:pPr>
    </w:p>
    <w:p w14:paraId="139A83B1" w14:textId="77777777" w:rsidR="00981A99" w:rsidRPr="00981A99" w:rsidRDefault="00981A99" w:rsidP="00543CA0">
      <w:pPr>
        <w:widowControl/>
        <w:tabs>
          <w:tab w:val="left" w:pos="0"/>
          <w:tab w:val="left" w:pos="720"/>
        </w:tabs>
        <w:autoSpaceDE/>
        <w:autoSpaceDN/>
        <w:adjustRightInd/>
        <w:jc w:val="both"/>
        <w:rPr>
          <w:sz w:val="22"/>
          <w:szCs w:val="22"/>
          <w:lang w:eastAsia="fr-FR"/>
        </w:rPr>
      </w:pPr>
      <w:r>
        <w:rPr>
          <w:sz w:val="22"/>
          <w:szCs w:val="22"/>
          <w:lang w:eastAsia="fr-FR"/>
        </w:rPr>
        <w:t>The following conclusion was formulated:</w:t>
      </w:r>
    </w:p>
    <w:p w14:paraId="29BAD6C6" w14:textId="77777777" w:rsidR="006B2577" w:rsidRPr="00200DF6" w:rsidRDefault="006B2577" w:rsidP="00852CA8">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31"/>
        <w:gridCol w:w="431"/>
        <w:gridCol w:w="3771"/>
      </w:tblGrid>
      <w:tr w:rsidR="00852CA8" w:rsidRPr="00200DF6" w14:paraId="231F7B60" w14:textId="77777777" w:rsidTr="00F879D8">
        <w:trPr>
          <w:trHeight w:val="416"/>
        </w:trPr>
        <w:tc>
          <w:tcPr>
            <w:tcW w:w="9233" w:type="dxa"/>
            <w:gridSpan w:val="3"/>
          </w:tcPr>
          <w:p w14:paraId="7FCE299D"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2/05</w:t>
            </w:r>
            <w:r w:rsidRPr="00200DF6">
              <w:rPr>
                <w:b/>
                <w:sz w:val="22"/>
                <w:szCs w:val="22"/>
                <w:lang w:eastAsia="fr-FR"/>
              </w:rPr>
              <w:t xml:space="preserve">: </w:t>
            </w:r>
            <w:r w:rsidRPr="00200DF6">
              <w:rPr>
                <w:b/>
                <w:i/>
                <w:sz w:val="22"/>
                <w:szCs w:val="22"/>
                <w:lang w:eastAsia="fr-FR"/>
              </w:rPr>
              <w:t>Effective coordination of IIM AIM Project 2, COM Project 2, Spectrum Project, MET Project 2,  and DL CMRA Project</w:t>
            </w:r>
          </w:p>
        </w:tc>
      </w:tr>
      <w:tr w:rsidR="00852CA8" w:rsidRPr="00200DF6" w14:paraId="21E10B69" w14:textId="77777777" w:rsidTr="00F879D8">
        <w:trPr>
          <w:trHeight w:val="551"/>
        </w:trPr>
        <w:tc>
          <w:tcPr>
            <w:tcW w:w="5462" w:type="dxa"/>
            <w:gridSpan w:val="2"/>
          </w:tcPr>
          <w:p w14:paraId="09CCD7C9"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That;</w:t>
            </w:r>
          </w:p>
          <w:p w14:paraId="127EFF8E"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As a matter of urgency:</w:t>
            </w:r>
          </w:p>
          <w:p w14:paraId="2D1EB3A4" w14:textId="77777777" w:rsidR="00852CA8" w:rsidRPr="00200DF6" w:rsidRDefault="00852CA8" w:rsidP="00F879D8">
            <w:pPr>
              <w:widowControl/>
              <w:numPr>
                <w:ilvl w:val="0"/>
                <w:numId w:val="25"/>
              </w:numPr>
              <w:tabs>
                <w:tab w:val="left" w:pos="720"/>
                <w:tab w:val="left" w:pos="1440"/>
              </w:tabs>
              <w:autoSpaceDE/>
              <w:autoSpaceDN/>
              <w:adjustRightInd/>
              <w:spacing w:after="200" w:line="276" w:lineRule="auto"/>
              <w:ind w:left="53" w:hanging="53"/>
              <w:rPr>
                <w:b/>
                <w:sz w:val="22"/>
                <w:szCs w:val="22"/>
                <w:lang w:eastAsia="fr-FR"/>
              </w:rPr>
            </w:pPr>
            <w:r w:rsidRPr="00200DF6">
              <w:rPr>
                <w:b/>
                <w:sz w:val="22"/>
                <w:szCs w:val="22"/>
                <w:lang w:eastAsia="fr-FR"/>
              </w:rPr>
              <w:t>Cabo Verde (</w:t>
            </w:r>
            <w:r w:rsidRPr="00200DF6">
              <w:rPr>
                <w:b/>
                <w:i/>
                <w:sz w:val="22"/>
                <w:szCs w:val="22"/>
                <w:lang w:eastAsia="fr-FR"/>
              </w:rPr>
              <w:t>coordinator of DL CMRA Project</w:t>
            </w:r>
            <w:r w:rsidRPr="00200DF6">
              <w:rPr>
                <w:b/>
                <w:sz w:val="22"/>
                <w:szCs w:val="22"/>
                <w:lang w:eastAsia="fr-FR"/>
              </w:rPr>
              <w:t>), Nigeria (</w:t>
            </w:r>
            <w:r w:rsidRPr="00200DF6">
              <w:rPr>
                <w:b/>
                <w:i/>
                <w:sz w:val="22"/>
                <w:szCs w:val="22"/>
                <w:lang w:eastAsia="fr-FR"/>
              </w:rPr>
              <w:t>coordinator of AIM Project 3 and COM Project 2</w:t>
            </w:r>
            <w:r w:rsidRPr="00200DF6">
              <w:rPr>
                <w:b/>
                <w:sz w:val="22"/>
                <w:szCs w:val="22"/>
                <w:lang w:eastAsia="fr-FR"/>
              </w:rPr>
              <w:t>), Senegal (</w:t>
            </w:r>
            <w:r w:rsidRPr="00200DF6">
              <w:rPr>
                <w:b/>
                <w:i/>
                <w:sz w:val="22"/>
                <w:szCs w:val="22"/>
                <w:lang w:eastAsia="fr-FR"/>
              </w:rPr>
              <w:t>coordinator of MET Project 2</w:t>
            </w:r>
            <w:r w:rsidRPr="00200DF6">
              <w:rPr>
                <w:b/>
                <w:sz w:val="22"/>
                <w:szCs w:val="22"/>
                <w:lang w:eastAsia="fr-FR"/>
              </w:rPr>
              <w:t>) and Uganda (</w:t>
            </w:r>
            <w:r w:rsidRPr="00200DF6">
              <w:rPr>
                <w:b/>
                <w:i/>
                <w:sz w:val="22"/>
                <w:szCs w:val="22"/>
                <w:lang w:eastAsia="fr-FR"/>
              </w:rPr>
              <w:t>coordinator of Spectrum Project 1)</w:t>
            </w:r>
            <w:r w:rsidRPr="00200DF6">
              <w:rPr>
                <w:b/>
                <w:sz w:val="22"/>
                <w:szCs w:val="22"/>
                <w:lang w:eastAsia="fr-FR"/>
              </w:rPr>
              <w:t xml:space="preserve"> confirm to the APCC with copy to the Secretariat, their commitment to effectively lead the respective projects teams they were volunteer to coordinate;</w:t>
            </w:r>
          </w:p>
          <w:p w14:paraId="0DDE783E" w14:textId="77777777" w:rsidR="00852CA8" w:rsidRPr="00200DF6" w:rsidRDefault="00852CA8" w:rsidP="00F879D8">
            <w:pPr>
              <w:widowControl/>
              <w:numPr>
                <w:ilvl w:val="0"/>
                <w:numId w:val="25"/>
              </w:numPr>
              <w:tabs>
                <w:tab w:val="left" w:pos="720"/>
                <w:tab w:val="left" w:pos="1440"/>
              </w:tabs>
              <w:autoSpaceDE/>
              <w:autoSpaceDN/>
              <w:adjustRightInd/>
              <w:spacing w:after="200" w:line="276" w:lineRule="auto"/>
              <w:ind w:left="53" w:hanging="53"/>
              <w:rPr>
                <w:b/>
                <w:sz w:val="22"/>
                <w:szCs w:val="22"/>
                <w:lang w:eastAsia="fr-FR"/>
              </w:rPr>
            </w:pPr>
            <w:r w:rsidRPr="00200DF6">
              <w:rPr>
                <w:b/>
                <w:sz w:val="22"/>
                <w:szCs w:val="22"/>
                <w:lang w:eastAsia="fr-FR"/>
              </w:rPr>
              <w:t>Benin through the assistance of ASECNA tasked to, start as soon as possible the work of the IIM AIM Project 2 and report during the first teleconference;</w:t>
            </w:r>
          </w:p>
          <w:p w14:paraId="2AB797F3" w14:textId="77777777" w:rsidR="00852CA8" w:rsidRPr="00200DF6" w:rsidRDefault="00852CA8" w:rsidP="00F879D8">
            <w:pPr>
              <w:widowControl/>
              <w:numPr>
                <w:ilvl w:val="0"/>
                <w:numId w:val="25"/>
              </w:numPr>
              <w:tabs>
                <w:tab w:val="left" w:pos="720"/>
                <w:tab w:val="left" w:pos="1440"/>
              </w:tabs>
              <w:autoSpaceDE/>
              <w:autoSpaceDN/>
              <w:adjustRightInd/>
              <w:spacing w:after="200" w:line="276" w:lineRule="auto"/>
              <w:ind w:left="53" w:hanging="53"/>
              <w:rPr>
                <w:b/>
                <w:sz w:val="22"/>
                <w:szCs w:val="22"/>
                <w:lang w:eastAsia="fr-FR"/>
              </w:rPr>
            </w:pPr>
            <w:r w:rsidRPr="00200DF6">
              <w:rPr>
                <w:b/>
                <w:sz w:val="22"/>
                <w:szCs w:val="22"/>
                <w:lang w:eastAsia="fr-FR"/>
              </w:rPr>
              <w:t>States willing to coordinate the above projects express their interest to the Secretariat in case the current nominated States may not be willing to continue the coordination</w:t>
            </w:r>
          </w:p>
        </w:tc>
        <w:tc>
          <w:tcPr>
            <w:tcW w:w="3771" w:type="dxa"/>
          </w:tcPr>
          <w:p w14:paraId="604D0C4F"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06DE1409"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43789080"/>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10B34EE0"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52174587"/>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49E5A44B"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425305441"/>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09DC9E93"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93835213"/>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6FBC3242"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415547959"/>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212B16C8" w14:textId="77777777" w:rsidTr="00F879D8">
        <w:trPr>
          <w:trHeight w:val="249"/>
        </w:trPr>
        <w:tc>
          <w:tcPr>
            <w:tcW w:w="9233" w:type="dxa"/>
            <w:gridSpan w:val="3"/>
          </w:tcPr>
          <w:p w14:paraId="517F7151"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start the work of identified pending projects</w:t>
            </w:r>
          </w:p>
        </w:tc>
      </w:tr>
      <w:tr w:rsidR="00852CA8" w:rsidRPr="00200DF6" w14:paraId="68DDE0CA" w14:textId="77777777" w:rsidTr="00F879D8">
        <w:trPr>
          <w:trHeight w:val="315"/>
        </w:trPr>
        <w:tc>
          <w:tcPr>
            <w:tcW w:w="5031" w:type="dxa"/>
          </w:tcPr>
          <w:p w14:paraId="0D15AEC8"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15 August 2018</w:t>
            </w:r>
          </w:p>
        </w:tc>
        <w:tc>
          <w:tcPr>
            <w:tcW w:w="4202" w:type="dxa"/>
            <w:gridSpan w:val="2"/>
          </w:tcPr>
          <w:p w14:paraId="13DEE402"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26AC0B56" w14:textId="77777777" w:rsidTr="00F879D8">
        <w:trPr>
          <w:trHeight w:val="452"/>
        </w:trPr>
        <w:tc>
          <w:tcPr>
            <w:tcW w:w="9233" w:type="dxa"/>
            <w:gridSpan w:val="3"/>
          </w:tcPr>
          <w:p w14:paraId="23058AD6"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534657132"/>
                <w14:checkbox>
                  <w14:checked w14:val="0"/>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988466215"/>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245730646"/>
                <w14:checkbox>
                  <w14:checked w14:val="0"/>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738978602"/>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313BA2AF" w14:textId="77777777" w:rsidR="00852CA8" w:rsidRDefault="00852CA8" w:rsidP="00852CA8">
      <w:pPr>
        <w:widowControl/>
        <w:tabs>
          <w:tab w:val="left" w:pos="720"/>
          <w:tab w:val="left" w:pos="1440"/>
        </w:tabs>
        <w:autoSpaceDE/>
        <w:autoSpaceDN/>
        <w:adjustRightInd/>
        <w:ind w:left="1440" w:hanging="1440"/>
        <w:rPr>
          <w:b/>
          <w:sz w:val="22"/>
          <w:szCs w:val="22"/>
          <w:lang w:eastAsia="fr-FR"/>
        </w:rPr>
      </w:pPr>
    </w:p>
    <w:p w14:paraId="57DCCF24" w14:textId="77777777" w:rsidR="000801E5" w:rsidRDefault="000801E5" w:rsidP="000801E5">
      <w:pPr>
        <w:widowControl/>
        <w:tabs>
          <w:tab w:val="left" w:pos="0"/>
          <w:tab w:val="left" w:pos="720"/>
        </w:tabs>
        <w:autoSpaceDE/>
        <w:autoSpaceDN/>
        <w:adjustRightInd/>
        <w:rPr>
          <w:sz w:val="22"/>
          <w:szCs w:val="22"/>
          <w:lang w:eastAsia="fr-FR"/>
        </w:rPr>
      </w:pPr>
      <w:r w:rsidRPr="000801E5">
        <w:rPr>
          <w:sz w:val="22"/>
          <w:szCs w:val="22"/>
          <w:lang w:eastAsia="fr-FR"/>
        </w:rPr>
        <w:t xml:space="preserve">The status of implementation of the Conclusions/Decisions of the First meeting for the APIRG Infrastructure and Information Management Sub-Group (IIM/SG/1) is attached at </w:t>
      </w:r>
      <w:r w:rsidRPr="000801E5">
        <w:rPr>
          <w:b/>
          <w:sz w:val="22"/>
          <w:szCs w:val="22"/>
          <w:highlight w:val="yellow"/>
          <w:lang w:eastAsia="fr-FR"/>
        </w:rPr>
        <w:t>Appendix B.</w:t>
      </w:r>
    </w:p>
    <w:p w14:paraId="4D03816D" w14:textId="77777777" w:rsidR="000801E5" w:rsidRPr="000801E5" w:rsidRDefault="000801E5" w:rsidP="000801E5">
      <w:pPr>
        <w:widowControl/>
        <w:tabs>
          <w:tab w:val="left" w:pos="0"/>
          <w:tab w:val="left" w:pos="720"/>
        </w:tabs>
        <w:autoSpaceDE/>
        <w:autoSpaceDN/>
        <w:adjustRightInd/>
        <w:rPr>
          <w:sz w:val="22"/>
          <w:szCs w:val="22"/>
          <w:lang w:eastAsia="fr-FR"/>
        </w:rPr>
      </w:pPr>
    </w:p>
    <w:p w14:paraId="1A891B46" w14:textId="77777777" w:rsidR="00852CA8" w:rsidRPr="00200DF6" w:rsidRDefault="00852CA8" w:rsidP="00852CA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Agenda Item 3:  Review of the outcome of the APIRG/21</w:t>
      </w:r>
      <w:r w:rsidRPr="00200DF6">
        <w:rPr>
          <w:b/>
          <w:bCs/>
          <w:sz w:val="22"/>
          <w:szCs w:val="22"/>
          <w:vertAlign w:val="superscript"/>
          <w:lang w:eastAsia="fr-FR"/>
        </w:rPr>
        <w:t>st</w:t>
      </w:r>
      <w:r w:rsidRPr="00200DF6">
        <w:rPr>
          <w:b/>
          <w:bCs/>
          <w:sz w:val="22"/>
          <w:szCs w:val="22"/>
          <w:lang w:eastAsia="fr-FR"/>
        </w:rPr>
        <w:t xml:space="preserve"> meeting </w:t>
      </w:r>
      <w:r w:rsidRPr="00200DF6">
        <w:rPr>
          <w:b/>
          <w:sz w:val="22"/>
          <w:szCs w:val="22"/>
          <w:lang w:eastAsia="fr-FR"/>
        </w:rPr>
        <w:t xml:space="preserve"> </w:t>
      </w:r>
    </w:p>
    <w:p w14:paraId="18E81CC1" w14:textId="77777777" w:rsidR="00852CA8" w:rsidRDefault="00852CA8" w:rsidP="00EF4B10">
      <w:pPr>
        <w:widowControl/>
        <w:tabs>
          <w:tab w:val="left" w:pos="720"/>
          <w:tab w:val="left" w:pos="1440"/>
        </w:tabs>
        <w:autoSpaceDE/>
        <w:autoSpaceDN/>
        <w:adjustRightInd/>
        <w:jc w:val="both"/>
        <w:rPr>
          <w:rFonts w:eastAsia="SimSun"/>
          <w:sz w:val="22"/>
          <w:szCs w:val="22"/>
          <w:lang w:eastAsia="zh-CN"/>
        </w:rPr>
      </w:pPr>
    </w:p>
    <w:p w14:paraId="1BA3E72A" w14:textId="77777777" w:rsidR="00852CA8" w:rsidRDefault="00391F4E" w:rsidP="00EF4B10">
      <w:pPr>
        <w:widowControl/>
        <w:tabs>
          <w:tab w:val="left" w:pos="720"/>
          <w:tab w:val="left" w:pos="1440"/>
        </w:tabs>
        <w:autoSpaceDE/>
        <w:autoSpaceDN/>
        <w:adjustRightInd/>
        <w:jc w:val="both"/>
        <w:rPr>
          <w:rFonts w:eastAsia="SimSun"/>
          <w:sz w:val="22"/>
          <w:szCs w:val="22"/>
          <w:lang w:eastAsia="zh-CN"/>
        </w:rPr>
      </w:pPr>
      <w:r>
        <w:rPr>
          <w:rFonts w:eastAsia="SimSun"/>
          <w:sz w:val="22"/>
          <w:szCs w:val="22"/>
          <w:lang w:eastAsia="zh-CN"/>
        </w:rPr>
        <w:t>3.1</w:t>
      </w:r>
      <w:r w:rsidR="00852CA8">
        <w:rPr>
          <w:rFonts w:eastAsia="SimSun"/>
          <w:sz w:val="22"/>
          <w:szCs w:val="22"/>
          <w:lang w:eastAsia="zh-CN"/>
        </w:rPr>
        <w:tab/>
      </w:r>
      <w:r w:rsidR="00852CA8" w:rsidRPr="00852CA8">
        <w:rPr>
          <w:rFonts w:eastAsia="SimSun"/>
          <w:sz w:val="22"/>
          <w:szCs w:val="22"/>
          <w:lang w:eastAsia="zh-CN"/>
        </w:rPr>
        <w:t xml:space="preserve">Under this Agenda Item, the meeting </w:t>
      </w:r>
      <w:r w:rsidR="00981A99">
        <w:rPr>
          <w:rFonts w:eastAsia="SimSun"/>
          <w:sz w:val="22"/>
          <w:szCs w:val="22"/>
          <w:lang w:eastAsia="zh-CN"/>
        </w:rPr>
        <w:t>was updated (</w:t>
      </w:r>
      <w:r w:rsidR="00981A99" w:rsidRPr="00D439ED">
        <w:rPr>
          <w:rFonts w:eastAsia="SimSun"/>
          <w:b/>
          <w:sz w:val="22"/>
          <w:szCs w:val="22"/>
          <w:lang w:eastAsia="zh-CN"/>
        </w:rPr>
        <w:t>WP03A, WP03B, WP03C</w:t>
      </w:r>
      <w:r w:rsidR="00981A99">
        <w:rPr>
          <w:rFonts w:eastAsia="SimSun"/>
          <w:sz w:val="22"/>
          <w:szCs w:val="22"/>
          <w:lang w:eastAsia="zh-CN"/>
        </w:rPr>
        <w:t xml:space="preserve"> and their Appendices) </w:t>
      </w:r>
      <w:r w:rsidR="002F19E8">
        <w:rPr>
          <w:rFonts w:eastAsia="SimSun"/>
          <w:sz w:val="22"/>
          <w:szCs w:val="22"/>
          <w:lang w:eastAsia="zh-CN"/>
        </w:rPr>
        <w:t xml:space="preserve">with </w:t>
      </w:r>
      <w:r w:rsidR="002F19E8" w:rsidRPr="00852CA8">
        <w:rPr>
          <w:rFonts w:eastAsia="SimSun"/>
          <w:sz w:val="22"/>
          <w:szCs w:val="22"/>
          <w:lang w:eastAsia="zh-CN"/>
        </w:rPr>
        <w:t>the</w:t>
      </w:r>
      <w:r w:rsidR="00852CA8" w:rsidRPr="00852CA8">
        <w:rPr>
          <w:rFonts w:eastAsia="SimSun"/>
          <w:sz w:val="22"/>
          <w:szCs w:val="22"/>
          <w:lang w:eastAsia="zh-CN"/>
        </w:rPr>
        <w:t xml:space="preserve"> conclusions and Decisions of the APIRG/21 meeting (held in Nairobi, Kenya from 09 to 12 October 2017) pertaining to the areas of Aeronautical Information Management (</w:t>
      </w:r>
      <w:r w:rsidR="00852CA8" w:rsidRPr="00852CA8">
        <w:rPr>
          <w:rFonts w:eastAsia="SimSun"/>
          <w:b/>
          <w:sz w:val="22"/>
          <w:szCs w:val="22"/>
          <w:lang w:eastAsia="zh-CN"/>
        </w:rPr>
        <w:t>AIM</w:t>
      </w:r>
      <w:r w:rsidR="00852CA8" w:rsidRPr="00852CA8">
        <w:rPr>
          <w:rFonts w:eastAsia="SimSun"/>
          <w:sz w:val="22"/>
          <w:szCs w:val="22"/>
          <w:lang w:eastAsia="zh-CN"/>
        </w:rPr>
        <w:t>), Aeronautical Communication Navigation Surveillance and Spectrum (</w:t>
      </w:r>
      <w:r w:rsidR="00852CA8" w:rsidRPr="00852CA8">
        <w:rPr>
          <w:rFonts w:eastAsia="SimSun"/>
          <w:b/>
          <w:sz w:val="22"/>
          <w:szCs w:val="22"/>
          <w:lang w:eastAsia="zh-CN"/>
        </w:rPr>
        <w:t>CNS</w:t>
      </w:r>
      <w:r w:rsidR="00852CA8" w:rsidRPr="00852CA8">
        <w:rPr>
          <w:rFonts w:eastAsia="SimSun"/>
          <w:sz w:val="22"/>
          <w:szCs w:val="22"/>
          <w:lang w:eastAsia="zh-CN"/>
        </w:rPr>
        <w:t>)</w:t>
      </w:r>
      <w:r w:rsidR="002F19E8">
        <w:rPr>
          <w:rFonts w:eastAsia="SimSun"/>
          <w:sz w:val="22"/>
          <w:szCs w:val="22"/>
          <w:lang w:eastAsia="zh-CN"/>
        </w:rPr>
        <w:t xml:space="preserve"> and </w:t>
      </w:r>
      <w:r w:rsidR="002F19E8" w:rsidRPr="00852CA8">
        <w:rPr>
          <w:rFonts w:eastAsia="SimSun"/>
          <w:sz w:val="22"/>
          <w:szCs w:val="22"/>
          <w:lang w:eastAsia="zh-CN"/>
        </w:rPr>
        <w:t>Aeronautical Meteorology (</w:t>
      </w:r>
      <w:r w:rsidR="002F19E8" w:rsidRPr="00852CA8">
        <w:rPr>
          <w:rFonts w:eastAsia="SimSun"/>
          <w:b/>
          <w:sz w:val="22"/>
          <w:szCs w:val="22"/>
          <w:lang w:eastAsia="zh-CN"/>
        </w:rPr>
        <w:t>MET</w:t>
      </w:r>
      <w:r w:rsidR="002F19E8" w:rsidRPr="00852CA8">
        <w:rPr>
          <w:rFonts w:eastAsia="SimSun"/>
          <w:sz w:val="22"/>
          <w:szCs w:val="22"/>
          <w:lang w:eastAsia="zh-CN"/>
        </w:rPr>
        <w:t>)</w:t>
      </w:r>
      <w:r>
        <w:rPr>
          <w:rFonts w:eastAsia="SimSun"/>
          <w:sz w:val="22"/>
          <w:szCs w:val="22"/>
          <w:lang w:eastAsia="zh-CN"/>
        </w:rPr>
        <w:t>.</w:t>
      </w:r>
    </w:p>
    <w:p w14:paraId="79E801EF" w14:textId="77777777" w:rsidR="0015435F" w:rsidRPr="00852CA8" w:rsidRDefault="0015435F" w:rsidP="00EF4B10">
      <w:pPr>
        <w:widowControl/>
        <w:tabs>
          <w:tab w:val="left" w:pos="720"/>
          <w:tab w:val="left" w:pos="1440"/>
        </w:tabs>
        <w:autoSpaceDE/>
        <w:autoSpaceDN/>
        <w:adjustRightInd/>
        <w:jc w:val="both"/>
        <w:rPr>
          <w:rFonts w:eastAsia="SimSun"/>
          <w:sz w:val="22"/>
          <w:szCs w:val="22"/>
          <w:lang w:eastAsia="zh-CN"/>
        </w:rPr>
      </w:pPr>
    </w:p>
    <w:p w14:paraId="549F1932" w14:textId="77777777" w:rsidR="00852CA8" w:rsidRPr="0015435F" w:rsidRDefault="0015435F" w:rsidP="00543CA0">
      <w:pPr>
        <w:widowControl/>
        <w:tabs>
          <w:tab w:val="left" w:pos="720"/>
          <w:tab w:val="left" w:pos="1276"/>
        </w:tabs>
        <w:autoSpaceDE/>
        <w:autoSpaceDN/>
        <w:adjustRightInd/>
        <w:jc w:val="both"/>
        <w:rPr>
          <w:sz w:val="22"/>
          <w:szCs w:val="22"/>
          <w:lang w:eastAsia="fr-FR"/>
        </w:rPr>
      </w:pPr>
      <w:r w:rsidRPr="0015435F">
        <w:rPr>
          <w:sz w:val="22"/>
          <w:szCs w:val="22"/>
          <w:lang w:eastAsia="fr-FR"/>
        </w:rPr>
        <w:t>3.2</w:t>
      </w:r>
      <w:r w:rsidRPr="0015435F">
        <w:rPr>
          <w:sz w:val="22"/>
          <w:szCs w:val="22"/>
          <w:lang w:eastAsia="fr-FR"/>
        </w:rPr>
        <w:tab/>
      </w:r>
      <w:r w:rsidR="00391F4E" w:rsidRPr="0015435F">
        <w:rPr>
          <w:sz w:val="22"/>
          <w:szCs w:val="22"/>
          <w:lang w:eastAsia="fr-FR"/>
        </w:rPr>
        <w:t xml:space="preserve">The meeting was informed that APIRG/21 </w:t>
      </w:r>
      <w:r w:rsidRPr="0015435F">
        <w:rPr>
          <w:sz w:val="22"/>
          <w:szCs w:val="22"/>
          <w:lang w:eastAsia="fr-FR"/>
        </w:rPr>
        <w:t>confirmed</w:t>
      </w:r>
      <w:r w:rsidR="00391F4E" w:rsidRPr="0015435F">
        <w:rPr>
          <w:sz w:val="22"/>
          <w:szCs w:val="22"/>
          <w:lang w:eastAsia="fr-FR"/>
        </w:rPr>
        <w:t xml:space="preserve"> the lack of </w:t>
      </w:r>
      <w:r w:rsidRPr="0015435F">
        <w:rPr>
          <w:sz w:val="22"/>
          <w:szCs w:val="22"/>
          <w:lang w:eastAsia="fr-FR"/>
        </w:rPr>
        <w:t xml:space="preserve">continuous reporting on the </w:t>
      </w:r>
      <w:r w:rsidR="00684E70">
        <w:rPr>
          <w:sz w:val="22"/>
          <w:szCs w:val="22"/>
          <w:lang w:eastAsia="fr-FR"/>
        </w:rPr>
        <w:t xml:space="preserve">status of </w:t>
      </w:r>
      <w:r w:rsidRPr="0015435F">
        <w:rPr>
          <w:sz w:val="22"/>
          <w:szCs w:val="22"/>
          <w:lang w:eastAsia="fr-FR"/>
        </w:rPr>
        <w:t>implemen</w:t>
      </w:r>
      <w:r w:rsidR="00D439ED">
        <w:rPr>
          <w:sz w:val="22"/>
          <w:szCs w:val="22"/>
          <w:lang w:eastAsia="fr-FR"/>
        </w:rPr>
        <w:t>tation of the outcome</w:t>
      </w:r>
      <w:r w:rsidR="00684E70">
        <w:rPr>
          <w:sz w:val="22"/>
          <w:szCs w:val="22"/>
          <w:lang w:eastAsia="fr-FR"/>
        </w:rPr>
        <w:t>s</w:t>
      </w:r>
      <w:r w:rsidR="00D439ED">
        <w:rPr>
          <w:sz w:val="22"/>
          <w:szCs w:val="22"/>
          <w:lang w:eastAsia="fr-FR"/>
        </w:rPr>
        <w:t xml:space="preserve"> of APIRG m</w:t>
      </w:r>
      <w:r w:rsidRPr="0015435F">
        <w:rPr>
          <w:sz w:val="22"/>
          <w:szCs w:val="22"/>
          <w:lang w:eastAsia="fr-FR"/>
        </w:rPr>
        <w:t xml:space="preserve">eetings and urged Administrations to regularly report on the status of implementation of the APIRG meetings outcome through </w:t>
      </w:r>
      <w:r w:rsidR="00D439ED">
        <w:rPr>
          <w:sz w:val="22"/>
          <w:szCs w:val="22"/>
          <w:lang w:eastAsia="fr-FR"/>
        </w:rPr>
        <w:t xml:space="preserve">the </w:t>
      </w:r>
      <w:r w:rsidRPr="0015435F">
        <w:rPr>
          <w:sz w:val="22"/>
          <w:szCs w:val="22"/>
          <w:lang w:eastAsia="fr-FR"/>
        </w:rPr>
        <w:t>Air Navigation Reporting Forms (</w:t>
      </w:r>
      <w:r w:rsidRPr="00D439ED">
        <w:rPr>
          <w:b/>
          <w:sz w:val="22"/>
          <w:szCs w:val="22"/>
          <w:lang w:eastAsia="fr-FR"/>
        </w:rPr>
        <w:t>ANRFs</w:t>
      </w:r>
      <w:r w:rsidRPr="0015435F">
        <w:rPr>
          <w:sz w:val="22"/>
          <w:szCs w:val="22"/>
          <w:lang w:eastAsia="fr-FR"/>
        </w:rPr>
        <w:t>).</w:t>
      </w:r>
    </w:p>
    <w:p w14:paraId="7696783D" w14:textId="77777777" w:rsidR="0015435F" w:rsidRDefault="0015435F" w:rsidP="0015435F">
      <w:pPr>
        <w:widowControl/>
        <w:tabs>
          <w:tab w:val="left" w:pos="720"/>
          <w:tab w:val="left" w:pos="1276"/>
        </w:tabs>
        <w:autoSpaceDE/>
        <w:autoSpaceDN/>
        <w:adjustRightInd/>
        <w:rPr>
          <w:b/>
          <w:sz w:val="22"/>
          <w:szCs w:val="22"/>
          <w:lang w:eastAsia="fr-FR"/>
        </w:rPr>
      </w:pPr>
    </w:p>
    <w:p w14:paraId="058FBDA4" w14:textId="77777777" w:rsidR="0015435F" w:rsidRPr="00AC074E" w:rsidRDefault="0015435F" w:rsidP="0015435F">
      <w:pPr>
        <w:widowControl/>
        <w:tabs>
          <w:tab w:val="left" w:pos="720"/>
          <w:tab w:val="left" w:pos="1276"/>
        </w:tabs>
        <w:autoSpaceDE/>
        <w:autoSpaceDN/>
        <w:adjustRightInd/>
        <w:rPr>
          <w:sz w:val="22"/>
          <w:szCs w:val="22"/>
          <w:lang w:eastAsia="fr-FR"/>
        </w:rPr>
      </w:pPr>
      <w:r w:rsidRPr="00AC074E">
        <w:rPr>
          <w:sz w:val="22"/>
          <w:szCs w:val="22"/>
          <w:lang w:eastAsia="fr-FR"/>
        </w:rPr>
        <w:t>The following conclusion was formulated:</w:t>
      </w:r>
    </w:p>
    <w:p w14:paraId="766AEB41" w14:textId="77777777" w:rsidR="00391F4E" w:rsidRPr="00200DF6" w:rsidRDefault="00391F4E" w:rsidP="00852CA8">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852CA8" w:rsidRPr="00200DF6" w14:paraId="11DCE504" w14:textId="77777777" w:rsidTr="00F879D8">
        <w:trPr>
          <w:trHeight w:val="430"/>
        </w:trPr>
        <w:tc>
          <w:tcPr>
            <w:tcW w:w="9369" w:type="dxa"/>
            <w:gridSpan w:val="3"/>
          </w:tcPr>
          <w:p w14:paraId="7ED02308"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2/06</w:t>
            </w:r>
            <w:r w:rsidRPr="00200DF6">
              <w:rPr>
                <w:b/>
                <w:sz w:val="22"/>
                <w:szCs w:val="22"/>
                <w:lang w:eastAsia="fr-FR"/>
              </w:rPr>
              <w:t xml:space="preserve">: </w:t>
            </w:r>
            <w:r w:rsidRPr="00200DF6">
              <w:rPr>
                <w:b/>
                <w:i/>
                <w:sz w:val="22"/>
                <w:szCs w:val="22"/>
                <w:lang w:eastAsia="fr-FR"/>
              </w:rPr>
              <w:t>Continuous reporting on the implementation of the outcome of APIRG Meetings</w:t>
            </w:r>
          </w:p>
        </w:tc>
      </w:tr>
      <w:tr w:rsidR="00852CA8" w:rsidRPr="00200DF6" w14:paraId="042EB9B1" w14:textId="77777777" w:rsidTr="00F879D8">
        <w:trPr>
          <w:trHeight w:val="1583"/>
        </w:trPr>
        <w:tc>
          <w:tcPr>
            <w:tcW w:w="6212" w:type="dxa"/>
            <w:gridSpan w:val="2"/>
          </w:tcPr>
          <w:p w14:paraId="624A8EB6" w14:textId="77777777" w:rsidR="00852CA8" w:rsidRPr="00200DF6" w:rsidRDefault="00852CA8" w:rsidP="00F879D8">
            <w:pPr>
              <w:widowControl/>
              <w:tabs>
                <w:tab w:val="left" w:pos="720"/>
                <w:tab w:val="left" w:pos="1187"/>
              </w:tabs>
              <w:autoSpaceDE/>
              <w:autoSpaceDN/>
              <w:adjustRightInd/>
              <w:ind w:left="53" w:hanging="53"/>
              <w:rPr>
                <w:b/>
                <w:sz w:val="22"/>
                <w:szCs w:val="22"/>
                <w:lang w:eastAsia="fr-FR"/>
              </w:rPr>
            </w:pPr>
            <w:r w:rsidRPr="00200DF6">
              <w:rPr>
                <w:b/>
                <w:sz w:val="22"/>
                <w:szCs w:val="22"/>
                <w:lang w:eastAsia="fr-FR"/>
              </w:rPr>
              <w:t>That;</w:t>
            </w:r>
          </w:p>
          <w:p w14:paraId="6151C829" w14:textId="77777777" w:rsidR="00852CA8" w:rsidRPr="00200DF6" w:rsidRDefault="00852CA8" w:rsidP="00F879D8">
            <w:pPr>
              <w:widowControl/>
              <w:tabs>
                <w:tab w:val="left" w:pos="720"/>
                <w:tab w:val="left" w:pos="1187"/>
              </w:tabs>
              <w:autoSpaceDE/>
              <w:autoSpaceDN/>
              <w:adjustRightInd/>
              <w:ind w:left="53" w:hanging="53"/>
              <w:rPr>
                <w:b/>
                <w:sz w:val="22"/>
                <w:szCs w:val="22"/>
                <w:lang w:eastAsia="fr-FR"/>
              </w:rPr>
            </w:pPr>
            <w:r w:rsidRPr="00200DF6">
              <w:rPr>
                <w:b/>
                <w:sz w:val="22"/>
                <w:szCs w:val="22"/>
                <w:lang w:eastAsia="fr-FR"/>
              </w:rPr>
              <w:t>Administrations regularly report on the status of implementation of the APIRG meetings outcome through ANRFs</w:t>
            </w:r>
          </w:p>
        </w:tc>
        <w:tc>
          <w:tcPr>
            <w:tcW w:w="3157" w:type="dxa"/>
          </w:tcPr>
          <w:p w14:paraId="1978CA41"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49F3CEAB"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665911709"/>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294C52A9"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32853665"/>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700BDD61"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027133898"/>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1238D717"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754111908"/>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29A042C8"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32282909"/>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1A440D09" w14:textId="77777777" w:rsidTr="00F879D8">
        <w:trPr>
          <w:trHeight w:val="300"/>
        </w:trPr>
        <w:tc>
          <w:tcPr>
            <w:tcW w:w="9369" w:type="dxa"/>
            <w:gridSpan w:val="3"/>
          </w:tcPr>
          <w:p w14:paraId="0F967646"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Why:  To have the status of implementation of APIRG Outcome. </w:t>
            </w:r>
          </w:p>
        </w:tc>
      </w:tr>
      <w:tr w:rsidR="00852CA8" w:rsidRPr="00200DF6" w14:paraId="5BEAF110" w14:textId="77777777" w:rsidTr="00F879D8">
        <w:trPr>
          <w:trHeight w:val="224"/>
        </w:trPr>
        <w:tc>
          <w:tcPr>
            <w:tcW w:w="5677" w:type="dxa"/>
          </w:tcPr>
          <w:p w14:paraId="3FB4CF30" w14:textId="77777777" w:rsidR="00852CA8" w:rsidRPr="00200DF6" w:rsidRDefault="00852CA8" w:rsidP="00F879D8">
            <w:pPr>
              <w:widowControl/>
              <w:tabs>
                <w:tab w:val="left" w:pos="720"/>
                <w:tab w:val="left" w:pos="1440"/>
              </w:tabs>
              <w:autoSpaceDE/>
              <w:autoSpaceDN/>
              <w:adjustRightInd/>
              <w:rPr>
                <w:b/>
                <w:sz w:val="22"/>
                <w:szCs w:val="22"/>
                <w:lang w:eastAsia="fr-FR"/>
              </w:rPr>
            </w:pPr>
            <w:r w:rsidRPr="00200DF6">
              <w:rPr>
                <w:b/>
                <w:bCs/>
                <w:sz w:val="22"/>
                <w:szCs w:val="22"/>
                <w:lang w:eastAsia="fr-FR"/>
              </w:rPr>
              <w:t>When:   Continuously</w:t>
            </w:r>
          </w:p>
        </w:tc>
        <w:tc>
          <w:tcPr>
            <w:tcW w:w="3692" w:type="dxa"/>
            <w:gridSpan w:val="2"/>
          </w:tcPr>
          <w:p w14:paraId="167D31C4"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Status: Valid </w:t>
            </w:r>
          </w:p>
        </w:tc>
      </w:tr>
      <w:tr w:rsidR="00852CA8" w:rsidRPr="00200DF6" w14:paraId="21039921" w14:textId="77777777" w:rsidTr="00F879D8">
        <w:trPr>
          <w:trHeight w:val="452"/>
        </w:trPr>
        <w:tc>
          <w:tcPr>
            <w:tcW w:w="9369" w:type="dxa"/>
            <w:gridSpan w:val="3"/>
          </w:tcPr>
          <w:p w14:paraId="5F2EC9E1"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158616398"/>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239377755"/>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6256709"/>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507408558"/>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2216390B" w14:textId="77777777" w:rsidR="00852CA8" w:rsidRDefault="00852CA8" w:rsidP="00852CA8">
      <w:pPr>
        <w:widowControl/>
        <w:tabs>
          <w:tab w:val="left" w:pos="720"/>
          <w:tab w:val="left" w:pos="1440"/>
        </w:tabs>
        <w:autoSpaceDE/>
        <w:autoSpaceDN/>
        <w:adjustRightInd/>
        <w:ind w:left="1440" w:hanging="1440"/>
        <w:rPr>
          <w:b/>
          <w:sz w:val="22"/>
          <w:szCs w:val="22"/>
          <w:lang w:eastAsia="fr-FR"/>
        </w:rPr>
      </w:pPr>
    </w:p>
    <w:p w14:paraId="49971B5C" w14:textId="77777777" w:rsidR="00361ADE" w:rsidRDefault="00361ADE" w:rsidP="00543CA0">
      <w:pPr>
        <w:widowControl/>
        <w:autoSpaceDE/>
        <w:autoSpaceDN/>
        <w:adjustRightInd/>
        <w:jc w:val="both"/>
        <w:rPr>
          <w:sz w:val="22"/>
          <w:szCs w:val="22"/>
          <w:lang w:eastAsia="fr-FR"/>
        </w:rPr>
      </w:pPr>
      <w:r w:rsidRPr="00F879D8">
        <w:rPr>
          <w:sz w:val="22"/>
          <w:szCs w:val="22"/>
          <w:lang w:eastAsia="fr-FR"/>
        </w:rPr>
        <w:t>3.3</w:t>
      </w:r>
      <w:r w:rsidRPr="00F879D8">
        <w:rPr>
          <w:sz w:val="22"/>
          <w:szCs w:val="22"/>
          <w:lang w:eastAsia="fr-FR"/>
        </w:rPr>
        <w:tab/>
        <w:t>The meeting discussed issues related to the update of air navigation deficiencies in the areas of AIM, CNS</w:t>
      </w:r>
      <w:r w:rsidR="00DF7FD5" w:rsidRPr="00F879D8">
        <w:rPr>
          <w:sz w:val="22"/>
          <w:szCs w:val="22"/>
          <w:lang w:eastAsia="fr-FR"/>
        </w:rPr>
        <w:t>,</w:t>
      </w:r>
      <w:r w:rsidRPr="00F879D8">
        <w:rPr>
          <w:sz w:val="22"/>
          <w:szCs w:val="22"/>
          <w:lang w:eastAsia="fr-FR"/>
        </w:rPr>
        <w:t xml:space="preserve"> MET</w:t>
      </w:r>
      <w:r w:rsidR="00E4254E" w:rsidRPr="00F879D8">
        <w:rPr>
          <w:sz w:val="22"/>
          <w:szCs w:val="22"/>
          <w:lang w:eastAsia="fr-FR"/>
        </w:rPr>
        <w:t xml:space="preserve"> and noted the lack of relevant information provided by Administrations. IATA recalled to </w:t>
      </w:r>
      <w:r w:rsidR="00D439ED">
        <w:rPr>
          <w:sz w:val="22"/>
          <w:szCs w:val="22"/>
          <w:lang w:eastAsia="fr-FR"/>
        </w:rPr>
        <w:t xml:space="preserve">have been </w:t>
      </w:r>
      <w:r w:rsidR="00E4254E" w:rsidRPr="00F879D8">
        <w:rPr>
          <w:sz w:val="22"/>
          <w:szCs w:val="22"/>
          <w:lang w:eastAsia="fr-FR"/>
        </w:rPr>
        <w:t>continuously updat</w:t>
      </w:r>
      <w:r w:rsidR="00D439ED">
        <w:rPr>
          <w:sz w:val="22"/>
          <w:szCs w:val="22"/>
          <w:lang w:eastAsia="fr-FR"/>
        </w:rPr>
        <w:t>ing</w:t>
      </w:r>
      <w:r w:rsidR="00E4254E" w:rsidRPr="00F879D8">
        <w:rPr>
          <w:sz w:val="22"/>
          <w:szCs w:val="22"/>
          <w:lang w:eastAsia="fr-FR"/>
        </w:rPr>
        <w:t xml:space="preserve"> a </w:t>
      </w:r>
      <w:r w:rsidR="00DF7FD5" w:rsidRPr="00F879D8">
        <w:rPr>
          <w:sz w:val="22"/>
          <w:szCs w:val="22"/>
          <w:lang w:eastAsia="fr-FR"/>
        </w:rPr>
        <w:t>database on</w:t>
      </w:r>
      <w:r w:rsidR="00E4254E" w:rsidRPr="00F879D8">
        <w:rPr>
          <w:sz w:val="22"/>
          <w:szCs w:val="22"/>
          <w:lang w:eastAsia="fr-FR"/>
        </w:rPr>
        <w:t xml:space="preserve"> deficiencies in the framework of the APIRG Tactical Action Group (</w:t>
      </w:r>
      <w:r w:rsidR="00E4254E" w:rsidRPr="00D439ED">
        <w:rPr>
          <w:b/>
          <w:sz w:val="22"/>
          <w:szCs w:val="22"/>
          <w:lang w:eastAsia="fr-FR"/>
        </w:rPr>
        <w:t>TAG</w:t>
      </w:r>
      <w:r w:rsidR="00E4254E" w:rsidRPr="00F879D8">
        <w:rPr>
          <w:sz w:val="22"/>
          <w:szCs w:val="22"/>
          <w:lang w:eastAsia="fr-FR"/>
        </w:rPr>
        <w:t>)</w:t>
      </w:r>
      <w:r w:rsidR="00F879D8">
        <w:rPr>
          <w:sz w:val="22"/>
          <w:szCs w:val="22"/>
          <w:lang w:eastAsia="fr-FR"/>
        </w:rPr>
        <w:t>, H</w:t>
      </w:r>
      <w:r w:rsidR="00DF7FD5" w:rsidRPr="00F879D8">
        <w:rPr>
          <w:sz w:val="22"/>
          <w:szCs w:val="22"/>
          <w:lang w:eastAsia="fr-FR"/>
        </w:rPr>
        <w:t>owever</w:t>
      </w:r>
      <w:r w:rsidR="00D439ED">
        <w:rPr>
          <w:sz w:val="22"/>
          <w:szCs w:val="22"/>
          <w:lang w:eastAsia="fr-FR"/>
        </w:rPr>
        <w:t>,</w:t>
      </w:r>
      <w:r w:rsidR="00DF7FD5" w:rsidRPr="00F879D8">
        <w:rPr>
          <w:sz w:val="22"/>
          <w:szCs w:val="22"/>
          <w:lang w:eastAsia="fr-FR"/>
        </w:rPr>
        <w:t xml:space="preserve"> </w:t>
      </w:r>
      <w:r w:rsidR="00F879D8">
        <w:rPr>
          <w:sz w:val="22"/>
          <w:szCs w:val="22"/>
          <w:lang w:eastAsia="fr-FR"/>
        </w:rPr>
        <w:t xml:space="preserve">the IIM Secretariat was not </w:t>
      </w:r>
      <w:r w:rsidR="00F879D8" w:rsidRPr="00F879D8">
        <w:rPr>
          <w:sz w:val="22"/>
          <w:szCs w:val="22"/>
          <w:lang w:eastAsia="fr-FR"/>
        </w:rPr>
        <w:t>provided</w:t>
      </w:r>
      <w:r w:rsidR="00F879D8">
        <w:rPr>
          <w:sz w:val="22"/>
          <w:szCs w:val="22"/>
          <w:lang w:eastAsia="fr-FR"/>
        </w:rPr>
        <w:t xml:space="preserve"> with the deficiencies data collected by the TAG in the above areas. The meeting encouraged States, Organizations and IATA to </w:t>
      </w:r>
      <w:r w:rsidR="00F879D8" w:rsidRPr="00F879D8">
        <w:rPr>
          <w:sz w:val="22"/>
          <w:szCs w:val="22"/>
          <w:lang w:eastAsia="fr-FR"/>
        </w:rPr>
        <w:t>take the appropriate actions to update, assess and address deficiencies identified in the areas of AIM, CNS and MET with regard to the AFI air Navigation Plan procedures.</w:t>
      </w:r>
    </w:p>
    <w:p w14:paraId="45017363" w14:textId="77777777" w:rsidR="00F879D8" w:rsidRDefault="00F879D8" w:rsidP="00F879D8">
      <w:pPr>
        <w:widowControl/>
        <w:autoSpaceDE/>
        <w:autoSpaceDN/>
        <w:adjustRightInd/>
        <w:rPr>
          <w:sz w:val="22"/>
          <w:szCs w:val="22"/>
          <w:lang w:eastAsia="fr-FR"/>
        </w:rPr>
      </w:pPr>
    </w:p>
    <w:p w14:paraId="63B46412" w14:textId="77777777" w:rsidR="00F879D8" w:rsidRDefault="00F879D8" w:rsidP="00F879D8">
      <w:pPr>
        <w:widowControl/>
        <w:autoSpaceDE/>
        <w:autoSpaceDN/>
        <w:adjustRightInd/>
        <w:rPr>
          <w:sz w:val="22"/>
          <w:szCs w:val="22"/>
          <w:lang w:eastAsia="fr-FR"/>
        </w:rPr>
      </w:pPr>
      <w:r>
        <w:rPr>
          <w:sz w:val="22"/>
          <w:szCs w:val="22"/>
          <w:lang w:eastAsia="fr-FR"/>
        </w:rPr>
        <w:t>The following conclusion was formulated:</w:t>
      </w:r>
    </w:p>
    <w:p w14:paraId="1A6FEED8" w14:textId="77777777" w:rsidR="00F879D8" w:rsidRPr="00F879D8" w:rsidRDefault="00F879D8" w:rsidP="00F879D8">
      <w:pPr>
        <w:widowControl/>
        <w:autoSpaceDE/>
        <w:autoSpaceDN/>
        <w:adjustRightInd/>
        <w:rPr>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852CA8" w:rsidRPr="00200DF6" w14:paraId="20C82AEF" w14:textId="77777777" w:rsidTr="00F879D8">
        <w:trPr>
          <w:trHeight w:val="264"/>
        </w:trPr>
        <w:tc>
          <w:tcPr>
            <w:tcW w:w="9369" w:type="dxa"/>
            <w:gridSpan w:val="3"/>
          </w:tcPr>
          <w:p w14:paraId="532A81F3"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2/07</w:t>
            </w:r>
            <w:r w:rsidRPr="00200DF6">
              <w:rPr>
                <w:b/>
                <w:sz w:val="22"/>
                <w:szCs w:val="22"/>
                <w:lang w:eastAsia="fr-FR"/>
              </w:rPr>
              <w:t xml:space="preserve">: </w:t>
            </w:r>
            <w:r w:rsidRPr="00200DF6">
              <w:rPr>
                <w:b/>
                <w:i/>
                <w:sz w:val="22"/>
                <w:szCs w:val="22"/>
                <w:lang w:eastAsia="fr-FR"/>
              </w:rPr>
              <w:t>Update of the deficiencies</w:t>
            </w:r>
            <w:r w:rsidRPr="00200DF6">
              <w:rPr>
                <w:rFonts w:ascii="Calibri" w:eastAsia="Calibri" w:hAnsi="Calibri"/>
                <w:sz w:val="22"/>
                <w:szCs w:val="22"/>
              </w:rPr>
              <w:t xml:space="preserve"> </w:t>
            </w:r>
            <w:r w:rsidRPr="00200DF6">
              <w:rPr>
                <w:b/>
                <w:i/>
                <w:sz w:val="22"/>
                <w:szCs w:val="22"/>
                <w:lang w:eastAsia="fr-FR"/>
              </w:rPr>
              <w:t>in the areas of AIM, CNS and MET</w:t>
            </w:r>
          </w:p>
        </w:tc>
      </w:tr>
      <w:tr w:rsidR="00852CA8" w:rsidRPr="00200DF6" w14:paraId="4DC3F29A" w14:textId="77777777" w:rsidTr="00F879D8">
        <w:trPr>
          <w:trHeight w:val="1809"/>
        </w:trPr>
        <w:tc>
          <w:tcPr>
            <w:tcW w:w="6212" w:type="dxa"/>
            <w:gridSpan w:val="2"/>
          </w:tcPr>
          <w:p w14:paraId="3A23DCA1"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That;</w:t>
            </w:r>
          </w:p>
          <w:p w14:paraId="0CD3E31C" w14:textId="77777777" w:rsidR="00852CA8" w:rsidRPr="00200DF6" w:rsidRDefault="00852CA8" w:rsidP="00F879D8">
            <w:pPr>
              <w:widowControl/>
              <w:tabs>
                <w:tab w:val="left" w:pos="720"/>
                <w:tab w:val="left" w:pos="1046"/>
              </w:tabs>
              <w:autoSpaceDE/>
              <w:autoSpaceDN/>
              <w:adjustRightInd/>
              <w:rPr>
                <w:b/>
                <w:sz w:val="22"/>
                <w:szCs w:val="22"/>
                <w:lang w:eastAsia="fr-FR"/>
              </w:rPr>
            </w:pPr>
            <w:r w:rsidRPr="00200DF6">
              <w:rPr>
                <w:b/>
                <w:sz w:val="22"/>
                <w:szCs w:val="22"/>
                <w:lang w:eastAsia="fr-FR"/>
              </w:rPr>
              <w:t>IATA and concerned Administrations/Organizations take the appropriate actions to</w:t>
            </w:r>
            <w:r w:rsidRPr="00200DF6">
              <w:rPr>
                <w:b/>
                <w:bCs/>
                <w:sz w:val="22"/>
                <w:szCs w:val="22"/>
                <w:lang w:eastAsia="fr-FR"/>
              </w:rPr>
              <w:t xml:space="preserve"> update, assess and address  deficiencies</w:t>
            </w:r>
            <w:r w:rsidRPr="00200DF6">
              <w:rPr>
                <w:b/>
                <w:sz w:val="22"/>
                <w:szCs w:val="22"/>
                <w:lang w:eastAsia="fr-FR"/>
              </w:rPr>
              <w:t xml:space="preserve"> identified in the areas of AIM, CNS and MET with regard to the AFI air Navigation Plan procedures.</w:t>
            </w:r>
          </w:p>
        </w:tc>
        <w:tc>
          <w:tcPr>
            <w:tcW w:w="3157" w:type="dxa"/>
          </w:tcPr>
          <w:p w14:paraId="37BC5BC0"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50189F87"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784306298"/>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5BACE285"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61947116"/>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127AF86A"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99169214"/>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1298A3CC"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953076840"/>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04D07FD0"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409811368"/>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15085340" w14:textId="77777777" w:rsidTr="00F879D8">
        <w:trPr>
          <w:trHeight w:val="304"/>
        </w:trPr>
        <w:tc>
          <w:tcPr>
            <w:tcW w:w="9369" w:type="dxa"/>
            <w:gridSpan w:val="3"/>
          </w:tcPr>
          <w:p w14:paraId="713EE5F1"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update, assess and address  identified AIM CNS And MET deficiencies</w:t>
            </w:r>
          </w:p>
        </w:tc>
      </w:tr>
      <w:tr w:rsidR="00852CA8" w:rsidRPr="00200DF6" w14:paraId="6619C393" w14:textId="77777777" w:rsidTr="00F879D8">
        <w:trPr>
          <w:trHeight w:val="324"/>
        </w:trPr>
        <w:tc>
          <w:tcPr>
            <w:tcW w:w="5677" w:type="dxa"/>
          </w:tcPr>
          <w:p w14:paraId="7B6E8C19"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as soon as possible</w:t>
            </w:r>
          </w:p>
        </w:tc>
        <w:tc>
          <w:tcPr>
            <w:tcW w:w="3692" w:type="dxa"/>
            <w:gridSpan w:val="2"/>
          </w:tcPr>
          <w:p w14:paraId="5B0190B8"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p>
        </w:tc>
      </w:tr>
      <w:tr w:rsidR="00852CA8" w:rsidRPr="00200DF6" w14:paraId="5335F337" w14:textId="77777777" w:rsidTr="00F879D8">
        <w:trPr>
          <w:trHeight w:val="452"/>
        </w:trPr>
        <w:tc>
          <w:tcPr>
            <w:tcW w:w="9369" w:type="dxa"/>
            <w:gridSpan w:val="3"/>
          </w:tcPr>
          <w:p w14:paraId="0570CB5A"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801678102"/>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942334599"/>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543479897"/>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638763847"/>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57C075AC" w14:textId="77777777" w:rsidR="00852CA8" w:rsidRDefault="00852CA8" w:rsidP="00852CA8">
      <w:pPr>
        <w:widowControl/>
        <w:tabs>
          <w:tab w:val="left" w:pos="720"/>
          <w:tab w:val="left" w:pos="1440"/>
        </w:tabs>
        <w:autoSpaceDE/>
        <w:autoSpaceDN/>
        <w:adjustRightInd/>
        <w:ind w:left="1440" w:hanging="1440"/>
        <w:rPr>
          <w:b/>
          <w:sz w:val="22"/>
          <w:szCs w:val="22"/>
          <w:lang w:eastAsia="fr-FR"/>
        </w:rPr>
      </w:pPr>
    </w:p>
    <w:p w14:paraId="0D6F2885" w14:textId="77777777" w:rsidR="00F879D8" w:rsidRPr="003F6019" w:rsidRDefault="00F879D8" w:rsidP="00543CA0">
      <w:pPr>
        <w:widowControl/>
        <w:tabs>
          <w:tab w:val="left" w:pos="720"/>
          <w:tab w:val="left" w:pos="1440"/>
        </w:tabs>
        <w:autoSpaceDE/>
        <w:autoSpaceDN/>
        <w:adjustRightInd/>
        <w:ind w:left="142" w:hanging="142"/>
        <w:jc w:val="both"/>
        <w:rPr>
          <w:sz w:val="22"/>
          <w:szCs w:val="22"/>
          <w:lang w:eastAsia="fr-FR"/>
        </w:rPr>
      </w:pPr>
      <w:r w:rsidRPr="003F6019">
        <w:rPr>
          <w:sz w:val="22"/>
          <w:szCs w:val="22"/>
          <w:lang w:eastAsia="fr-FR"/>
        </w:rPr>
        <w:t>3.4</w:t>
      </w:r>
      <w:r w:rsidRPr="003F6019">
        <w:rPr>
          <w:sz w:val="22"/>
          <w:szCs w:val="22"/>
          <w:lang w:eastAsia="fr-FR"/>
        </w:rPr>
        <w:tab/>
        <w:t xml:space="preserve">The meeting examined the status of readiness of the completion of the projects </w:t>
      </w:r>
      <w:r w:rsidR="00D439ED">
        <w:rPr>
          <w:sz w:val="22"/>
          <w:szCs w:val="22"/>
          <w:lang w:eastAsia="fr-FR"/>
        </w:rPr>
        <w:t>Q</w:t>
      </w:r>
      <w:r w:rsidRPr="003F6019">
        <w:rPr>
          <w:sz w:val="22"/>
          <w:szCs w:val="22"/>
          <w:lang w:eastAsia="fr-FR"/>
        </w:rPr>
        <w:t>uestionnaires as called upon by</w:t>
      </w:r>
      <w:r w:rsidR="003F6019" w:rsidRPr="003F6019">
        <w:rPr>
          <w:sz w:val="22"/>
          <w:szCs w:val="22"/>
          <w:lang w:eastAsia="fr-FR"/>
        </w:rPr>
        <w:t xml:space="preserve"> the first meeting of the IIM/SG </w:t>
      </w:r>
      <w:r w:rsidRPr="003F6019">
        <w:rPr>
          <w:sz w:val="22"/>
          <w:szCs w:val="22"/>
          <w:lang w:eastAsia="fr-FR"/>
        </w:rPr>
        <w:t>(</w:t>
      </w:r>
      <w:r w:rsidR="003F6019" w:rsidRPr="00D439ED">
        <w:rPr>
          <w:b/>
          <w:sz w:val="22"/>
          <w:szCs w:val="22"/>
          <w:lang w:eastAsia="fr-FR"/>
        </w:rPr>
        <w:t xml:space="preserve">Decision 1/16: </w:t>
      </w:r>
      <w:r w:rsidR="003F6019" w:rsidRPr="00D439ED">
        <w:rPr>
          <w:b/>
          <w:i/>
          <w:sz w:val="22"/>
          <w:szCs w:val="22"/>
          <w:lang w:eastAsia="fr-FR"/>
        </w:rPr>
        <w:t xml:space="preserve">Establishment of project </w:t>
      </w:r>
      <w:r w:rsidR="00AC074E" w:rsidRPr="00D439ED">
        <w:rPr>
          <w:b/>
          <w:i/>
          <w:sz w:val="22"/>
          <w:szCs w:val="22"/>
          <w:lang w:eastAsia="fr-FR"/>
        </w:rPr>
        <w:t>baselines</w:t>
      </w:r>
      <w:r w:rsidR="00AC074E" w:rsidRPr="003F6019">
        <w:rPr>
          <w:sz w:val="22"/>
          <w:szCs w:val="22"/>
          <w:lang w:eastAsia="fr-FR"/>
        </w:rPr>
        <w:t>)</w:t>
      </w:r>
      <w:r w:rsidR="003F6019" w:rsidRPr="003F6019">
        <w:rPr>
          <w:sz w:val="22"/>
          <w:szCs w:val="22"/>
          <w:lang w:eastAsia="fr-FR"/>
        </w:rPr>
        <w:t xml:space="preserve"> and noted the need for the development and completion of the Projects </w:t>
      </w:r>
      <w:r w:rsidR="008D4EAA">
        <w:rPr>
          <w:sz w:val="22"/>
          <w:szCs w:val="22"/>
          <w:lang w:eastAsia="fr-FR"/>
        </w:rPr>
        <w:t>Q</w:t>
      </w:r>
      <w:r w:rsidR="003F6019" w:rsidRPr="003F6019">
        <w:rPr>
          <w:sz w:val="22"/>
          <w:szCs w:val="22"/>
          <w:lang w:eastAsia="fr-FR"/>
        </w:rPr>
        <w:t>uestionnaires</w:t>
      </w:r>
      <w:r w:rsidRPr="003F6019">
        <w:rPr>
          <w:sz w:val="22"/>
          <w:szCs w:val="22"/>
          <w:lang w:eastAsia="fr-FR"/>
        </w:rPr>
        <w:t xml:space="preserve"> </w:t>
      </w:r>
      <w:r w:rsidR="003F6019" w:rsidRPr="003F6019">
        <w:rPr>
          <w:sz w:val="22"/>
          <w:szCs w:val="22"/>
          <w:lang w:eastAsia="fr-FR"/>
        </w:rPr>
        <w:t>by the project Teams with the support of the Secretariat.</w:t>
      </w:r>
    </w:p>
    <w:p w14:paraId="7C723268" w14:textId="77777777" w:rsidR="003F6019" w:rsidRPr="003F6019" w:rsidRDefault="003F6019" w:rsidP="00F879D8">
      <w:pPr>
        <w:widowControl/>
        <w:tabs>
          <w:tab w:val="left" w:pos="720"/>
          <w:tab w:val="left" w:pos="1440"/>
        </w:tabs>
        <w:autoSpaceDE/>
        <w:autoSpaceDN/>
        <w:adjustRightInd/>
        <w:ind w:left="142" w:hanging="142"/>
        <w:rPr>
          <w:sz w:val="22"/>
          <w:szCs w:val="22"/>
          <w:lang w:eastAsia="fr-FR"/>
        </w:rPr>
      </w:pPr>
    </w:p>
    <w:p w14:paraId="4404B38C" w14:textId="77777777" w:rsidR="003F6019" w:rsidRPr="003F6019" w:rsidRDefault="003F6019" w:rsidP="00F879D8">
      <w:pPr>
        <w:widowControl/>
        <w:tabs>
          <w:tab w:val="left" w:pos="720"/>
          <w:tab w:val="left" w:pos="1440"/>
        </w:tabs>
        <w:autoSpaceDE/>
        <w:autoSpaceDN/>
        <w:adjustRightInd/>
        <w:ind w:left="142" w:hanging="142"/>
        <w:rPr>
          <w:sz w:val="22"/>
          <w:szCs w:val="22"/>
          <w:lang w:eastAsia="fr-FR"/>
        </w:rPr>
      </w:pPr>
      <w:r w:rsidRPr="003F6019">
        <w:rPr>
          <w:sz w:val="22"/>
          <w:szCs w:val="22"/>
          <w:lang w:eastAsia="fr-FR"/>
        </w:rPr>
        <w:t>The following Decision was formulated:</w:t>
      </w:r>
    </w:p>
    <w:p w14:paraId="0368CDC4" w14:textId="77777777" w:rsidR="00F879D8" w:rsidRPr="00200DF6" w:rsidRDefault="00F879D8" w:rsidP="00852CA8">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852CA8" w:rsidRPr="00200DF6" w14:paraId="37C043C1" w14:textId="77777777" w:rsidTr="00F879D8">
        <w:trPr>
          <w:trHeight w:val="264"/>
        </w:trPr>
        <w:tc>
          <w:tcPr>
            <w:tcW w:w="9369" w:type="dxa"/>
            <w:gridSpan w:val="3"/>
          </w:tcPr>
          <w:p w14:paraId="66AA8BC0" w14:textId="77777777" w:rsidR="00852CA8" w:rsidRPr="00200DF6" w:rsidRDefault="00852CA8" w:rsidP="008D4EAA">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2/08</w:t>
            </w:r>
            <w:r w:rsidRPr="00200DF6">
              <w:rPr>
                <w:b/>
                <w:sz w:val="22"/>
                <w:szCs w:val="22"/>
                <w:lang w:eastAsia="fr-FR"/>
              </w:rPr>
              <w:t xml:space="preserve">: </w:t>
            </w:r>
            <w:r w:rsidRPr="00200DF6">
              <w:rPr>
                <w:b/>
                <w:i/>
                <w:sz w:val="22"/>
                <w:szCs w:val="22"/>
                <w:lang w:eastAsia="fr-FR"/>
              </w:rPr>
              <w:t xml:space="preserve">Completion of the Projects </w:t>
            </w:r>
            <w:r w:rsidR="008D4EAA">
              <w:rPr>
                <w:b/>
                <w:i/>
                <w:sz w:val="22"/>
                <w:szCs w:val="22"/>
                <w:lang w:eastAsia="fr-FR"/>
              </w:rPr>
              <w:t>Q</w:t>
            </w:r>
            <w:r w:rsidRPr="00200DF6">
              <w:rPr>
                <w:b/>
                <w:i/>
                <w:sz w:val="22"/>
                <w:szCs w:val="22"/>
                <w:lang w:eastAsia="fr-FR"/>
              </w:rPr>
              <w:t xml:space="preserve">uestionnaires </w:t>
            </w:r>
          </w:p>
        </w:tc>
      </w:tr>
      <w:tr w:rsidR="00852CA8" w:rsidRPr="00200DF6" w14:paraId="318368E9" w14:textId="77777777" w:rsidTr="00217FEF">
        <w:trPr>
          <w:trHeight w:val="2557"/>
        </w:trPr>
        <w:tc>
          <w:tcPr>
            <w:tcW w:w="6212" w:type="dxa"/>
            <w:gridSpan w:val="2"/>
          </w:tcPr>
          <w:p w14:paraId="65F41861" w14:textId="77777777" w:rsidR="00852CA8" w:rsidRPr="00200DF6" w:rsidRDefault="00852CA8" w:rsidP="00F879D8">
            <w:pPr>
              <w:widowControl/>
              <w:tabs>
                <w:tab w:val="left" w:pos="720"/>
                <w:tab w:val="left" w:pos="1045"/>
              </w:tabs>
              <w:autoSpaceDE/>
              <w:autoSpaceDN/>
              <w:adjustRightInd/>
              <w:ind w:left="53"/>
              <w:rPr>
                <w:b/>
                <w:sz w:val="22"/>
                <w:szCs w:val="22"/>
                <w:lang w:eastAsia="fr-FR"/>
              </w:rPr>
            </w:pPr>
            <w:r w:rsidRPr="00200DF6">
              <w:rPr>
                <w:b/>
                <w:sz w:val="22"/>
                <w:szCs w:val="22"/>
                <w:lang w:eastAsia="fr-FR"/>
              </w:rPr>
              <w:t>That;</w:t>
            </w:r>
          </w:p>
          <w:p w14:paraId="60583633" w14:textId="77777777" w:rsidR="00852CA8" w:rsidRPr="00200DF6" w:rsidRDefault="00852CA8" w:rsidP="00F879D8">
            <w:pPr>
              <w:widowControl/>
              <w:tabs>
                <w:tab w:val="left" w:pos="720"/>
                <w:tab w:val="left" w:pos="1045"/>
              </w:tabs>
              <w:autoSpaceDE/>
              <w:autoSpaceDN/>
              <w:adjustRightInd/>
              <w:ind w:left="53"/>
              <w:rPr>
                <w:b/>
                <w:sz w:val="22"/>
                <w:szCs w:val="22"/>
                <w:lang w:eastAsia="fr-FR"/>
              </w:rPr>
            </w:pPr>
            <w:r w:rsidRPr="00200DF6">
              <w:rPr>
                <w:b/>
                <w:sz w:val="22"/>
                <w:szCs w:val="22"/>
                <w:lang w:eastAsia="fr-FR"/>
              </w:rPr>
              <w:t>In order to establish the baseline for the implementation of the IIM Projects:</w:t>
            </w:r>
          </w:p>
          <w:p w14:paraId="3324311F" w14:textId="77777777" w:rsidR="00852CA8" w:rsidRPr="00200DF6" w:rsidRDefault="00852CA8" w:rsidP="00F879D8">
            <w:pPr>
              <w:widowControl/>
              <w:numPr>
                <w:ilvl w:val="0"/>
                <w:numId w:val="27"/>
              </w:numPr>
              <w:tabs>
                <w:tab w:val="left" w:pos="720"/>
                <w:tab w:val="left" w:pos="1045"/>
              </w:tabs>
              <w:autoSpaceDE/>
              <w:autoSpaceDN/>
              <w:adjustRightInd/>
              <w:spacing w:after="200" w:line="276" w:lineRule="auto"/>
              <w:ind w:left="53" w:firstLine="0"/>
              <w:rPr>
                <w:b/>
                <w:sz w:val="22"/>
                <w:szCs w:val="22"/>
                <w:lang w:eastAsia="fr-FR"/>
              </w:rPr>
            </w:pPr>
            <w:r w:rsidRPr="00200DF6">
              <w:rPr>
                <w:b/>
                <w:sz w:val="22"/>
                <w:szCs w:val="22"/>
                <w:lang w:eastAsia="fr-FR"/>
              </w:rPr>
              <w:t xml:space="preserve">The Secretariat compile all the projects </w:t>
            </w:r>
            <w:r w:rsidR="008D4EAA">
              <w:rPr>
                <w:b/>
                <w:sz w:val="22"/>
                <w:szCs w:val="22"/>
                <w:lang w:eastAsia="fr-FR"/>
              </w:rPr>
              <w:t>Q</w:t>
            </w:r>
            <w:r w:rsidRPr="00200DF6">
              <w:rPr>
                <w:b/>
                <w:sz w:val="22"/>
                <w:szCs w:val="22"/>
                <w:lang w:eastAsia="fr-FR"/>
              </w:rPr>
              <w:t>uestionnaires from the projects Team Coordinators for dissemination to Administration/Organization;</w:t>
            </w:r>
          </w:p>
          <w:p w14:paraId="0E7D5000" w14:textId="77777777" w:rsidR="00852CA8" w:rsidRPr="00200DF6" w:rsidRDefault="00852CA8" w:rsidP="00F879D8">
            <w:pPr>
              <w:widowControl/>
              <w:numPr>
                <w:ilvl w:val="0"/>
                <w:numId w:val="27"/>
              </w:numPr>
              <w:tabs>
                <w:tab w:val="left" w:pos="720"/>
                <w:tab w:val="left" w:pos="1045"/>
              </w:tabs>
              <w:autoSpaceDE/>
              <w:autoSpaceDN/>
              <w:adjustRightInd/>
              <w:spacing w:after="200" w:line="276" w:lineRule="auto"/>
              <w:ind w:left="53" w:firstLine="0"/>
              <w:rPr>
                <w:b/>
                <w:sz w:val="22"/>
                <w:szCs w:val="22"/>
                <w:lang w:eastAsia="fr-FR"/>
              </w:rPr>
            </w:pPr>
            <w:r w:rsidRPr="00200DF6">
              <w:rPr>
                <w:b/>
                <w:sz w:val="22"/>
                <w:szCs w:val="22"/>
                <w:lang w:eastAsia="fr-FR"/>
              </w:rPr>
              <w:t>Administration/Organization complete the questionnaires by 31 10 2018.</w:t>
            </w:r>
          </w:p>
        </w:tc>
        <w:tc>
          <w:tcPr>
            <w:tcW w:w="3157" w:type="dxa"/>
          </w:tcPr>
          <w:p w14:paraId="7872CC64"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6718019A"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772782546"/>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1F0252BB"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02296184"/>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372C84FC"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42188666"/>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41F6821A"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41462209"/>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28E9EF05"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978538904"/>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0CD43640" w14:textId="77777777" w:rsidTr="00F879D8">
        <w:trPr>
          <w:trHeight w:val="268"/>
        </w:trPr>
        <w:tc>
          <w:tcPr>
            <w:tcW w:w="9369" w:type="dxa"/>
            <w:gridSpan w:val="3"/>
          </w:tcPr>
          <w:p w14:paraId="195C812C"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establish the baseline for the implementation of IIM Projects</w:t>
            </w:r>
          </w:p>
        </w:tc>
      </w:tr>
      <w:tr w:rsidR="00852CA8" w:rsidRPr="00200DF6" w14:paraId="1609DB37" w14:textId="77777777" w:rsidTr="00F879D8">
        <w:trPr>
          <w:trHeight w:val="362"/>
        </w:trPr>
        <w:tc>
          <w:tcPr>
            <w:tcW w:w="5677" w:type="dxa"/>
          </w:tcPr>
          <w:p w14:paraId="4431F0BE"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31/10/ 2018</w:t>
            </w:r>
          </w:p>
        </w:tc>
        <w:tc>
          <w:tcPr>
            <w:tcW w:w="3692" w:type="dxa"/>
            <w:gridSpan w:val="2"/>
          </w:tcPr>
          <w:p w14:paraId="4AED8B67"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0B302909" w14:textId="77777777" w:rsidTr="00F879D8">
        <w:trPr>
          <w:trHeight w:val="352"/>
        </w:trPr>
        <w:tc>
          <w:tcPr>
            <w:tcW w:w="9369" w:type="dxa"/>
            <w:gridSpan w:val="3"/>
          </w:tcPr>
          <w:p w14:paraId="132B9CEF"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706155727"/>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901506276"/>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311478937"/>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8009017"/>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51A2F830" w14:textId="77777777" w:rsidR="00D55E6A" w:rsidRDefault="00D55E6A" w:rsidP="00543CA0">
      <w:pPr>
        <w:widowControl/>
        <w:tabs>
          <w:tab w:val="left" w:pos="720"/>
          <w:tab w:val="left" w:pos="1440"/>
        </w:tabs>
        <w:autoSpaceDE/>
        <w:autoSpaceDN/>
        <w:adjustRightInd/>
        <w:ind w:left="1440" w:hanging="1440"/>
        <w:jc w:val="both"/>
        <w:rPr>
          <w:b/>
          <w:sz w:val="22"/>
          <w:szCs w:val="22"/>
          <w:lang w:eastAsia="fr-FR"/>
        </w:rPr>
      </w:pPr>
    </w:p>
    <w:p w14:paraId="741832EF" w14:textId="77777777" w:rsidR="00852CA8" w:rsidRPr="00BA4790" w:rsidRDefault="00D55E6A" w:rsidP="00EF4B10">
      <w:pPr>
        <w:widowControl/>
        <w:tabs>
          <w:tab w:val="left" w:pos="720"/>
          <w:tab w:val="left" w:pos="1440"/>
        </w:tabs>
        <w:suppressAutoHyphens/>
        <w:autoSpaceDE/>
        <w:autoSpaceDN/>
        <w:adjustRightInd/>
        <w:jc w:val="both"/>
        <w:rPr>
          <w:rFonts w:eastAsia="SimSun"/>
          <w:sz w:val="22"/>
          <w:szCs w:val="22"/>
          <w:lang w:eastAsia="zh-CN"/>
        </w:rPr>
      </w:pPr>
      <w:r w:rsidRPr="00D55E6A">
        <w:rPr>
          <w:rFonts w:eastAsia="SimSun"/>
          <w:sz w:val="22"/>
          <w:szCs w:val="22"/>
          <w:lang w:eastAsia="zh-CN"/>
        </w:rPr>
        <w:t xml:space="preserve">The conclusions and </w:t>
      </w:r>
      <w:r>
        <w:rPr>
          <w:rFonts w:eastAsia="SimSun"/>
          <w:sz w:val="22"/>
          <w:szCs w:val="22"/>
          <w:lang w:eastAsia="zh-CN"/>
        </w:rPr>
        <w:t>d</w:t>
      </w:r>
      <w:r w:rsidRPr="00D55E6A">
        <w:rPr>
          <w:rFonts w:eastAsia="SimSun"/>
          <w:sz w:val="22"/>
          <w:szCs w:val="22"/>
          <w:lang w:eastAsia="zh-CN"/>
        </w:rPr>
        <w:t xml:space="preserve">ecisions of APIRG/21 </w:t>
      </w:r>
      <w:r>
        <w:rPr>
          <w:rFonts w:eastAsia="SimSun"/>
          <w:sz w:val="22"/>
          <w:szCs w:val="22"/>
          <w:lang w:eastAsia="zh-CN"/>
        </w:rPr>
        <w:t xml:space="preserve">meeting </w:t>
      </w:r>
      <w:r w:rsidRPr="00D55E6A">
        <w:rPr>
          <w:rFonts w:eastAsia="SimSun"/>
          <w:sz w:val="22"/>
          <w:szCs w:val="22"/>
          <w:lang w:eastAsia="zh-CN"/>
        </w:rPr>
        <w:t xml:space="preserve">related or linked to the scope of APIRG IIM/SG are attached in </w:t>
      </w:r>
      <w:r w:rsidRPr="00D55E6A">
        <w:rPr>
          <w:rFonts w:eastAsia="SimSun"/>
          <w:b/>
          <w:sz w:val="22"/>
          <w:szCs w:val="22"/>
          <w:highlight w:val="yellow"/>
          <w:lang w:eastAsia="zh-CN"/>
        </w:rPr>
        <w:t>Appendix C</w:t>
      </w:r>
      <w:r w:rsidR="00684E70">
        <w:rPr>
          <w:rFonts w:eastAsia="SimSun"/>
          <w:b/>
          <w:sz w:val="22"/>
          <w:szCs w:val="22"/>
          <w:lang w:eastAsia="zh-CN"/>
        </w:rPr>
        <w:t xml:space="preserve"> </w:t>
      </w:r>
      <w:r w:rsidR="00684E70">
        <w:rPr>
          <w:rFonts w:eastAsia="SimSun"/>
          <w:sz w:val="22"/>
          <w:szCs w:val="22"/>
          <w:lang w:eastAsia="zh-CN"/>
        </w:rPr>
        <w:t>to this report</w:t>
      </w:r>
    </w:p>
    <w:p w14:paraId="5F66F16F" w14:textId="77777777" w:rsidR="00D55E6A" w:rsidRDefault="00D55E6A" w:rsidP="00852CA8">
      <w:pPr>
        <w:widowControl/>
        <w:tabs>
          <w:tab w:val="left" w:pos="720"/>
          <w:tab w:val="left" w:pos="1440"/>
        </w:tabs>
        <w:autoSpaceDE/>
        <w:autoSpaceDN/>
        <w:adjustRightInd/>
        <w:ind w:left="1440" w:hanging="1440"/>
        <w:rPr>
          <w:b/>
          <w:bCs/>
          <w:sz w:val="22"/>
          <w:szCs w:val="22"/>
          <w:lang w:eastAsia="fr-FR"/>
        </w:rPr>
      </w:pPr>
    </w:p>
    <w:p w14:paraId="0B491DD9" w14:textId="77777777" w:rsidR="00852CA8" w:rsidRPr="00200DF6" w:rsidRDefault="00852CA8" w:rsidP="00852CA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Agenda Item 4:   Status of implementation of the AFI IIM regional projects adopted by APIRG</w:t>
      </w:r>
    </w:p>
    <w:p w14:paraId="0F0ABE3D" w14:textId="77777777" w:rsidR="00852CA8" w:rsidRDefault="00852CA8" w:rsidP="00852CA8">
      <w:pPr>
        <w:widowControl/>
        <w:tabs>
          <w:tab w:val="left" w:pos="720"/>
          <w:tab w:val="left" w:pos="1440"/>
        </w:tabs>
        <w:suppressAutoHyphens/>
        <w:autoSpaceDE/>
        <w:autoSpaceDN/>
        <w:adjustRightInd/>
        <w:jc w:val="both"/>
        <w:rPr>
          <w:rFonts w:eastAsia="SimSun"/>
          <w:sz w:val="22"/>
          <w:szCs w:val="22"/>
          <w:lang w:eastAsia="zh-CN"/>
        </w:rPr>
      </w:pPr>
    </w:p>
    <w:p w14:paraId="2A30EAAD" w14:textId="77777777" w:rsidR="00AC074E" w:rsidRDefault="00AC074E" w:rsidP="008D4EAA">
      <w:pPr>
        <w:widowControl/>
        <w:tabs>
          <w:tab w:val="left" w:pos="720"/>
          <w:tab w:val="left" w:pos="1440"/>
        </w:tabs>
        <w:suppressAutoHyphens/>
        <w:autoSpaceDE/>
        <w:autoSpaceDN/>
        <w:adjustRightInd/>
        <w:jc w:val="both"/>
        <w:rPr>
          <w:rFonts w:eastAsia="SimSun"/>
          <w:sz w:val="22"/>
          <w:szCs w:val="22"/>
          <w:lang w:eastAsia="zh-CN"/>
        </w:rPr>
      </w:pPr>
      <w:r>
        <w:rPr>
          <w:rFonts w:eastAsia="SimSun"/>
          <w:sz w:val="22"/>
          <w:szCs w:val="22"/>
          <w:lang w:eastAsia="zh-CN"/>
        </w:rPr>
        <w:t>4.1</w:t>
      </w:r>
      <w:r w:rsidR="00852CA8">
        <w:rPr>
          <w:rFonts w:eastAsia="SimSun"/>
          <w:sz w:val="22"/>
          <w:szCs w:val="22"/>
          <w:lang w:eastAsia="zh-CN"/>
        </w:rPr>
        <w:tab/>
      </w:r>
      <w:r w:rsidR="00852CA8" w:rsidRPr="00852CA8">
        <w:rPr>
          <w:rFonts w:eastAsia="SimSun"/>
          <w:sz w:val="22"/>
          <w:szCs w:val="22"/>
          <w:lang w:eastAsia="zh-CN"/>
        </w:rPr>
        <w:t>Under this Agenda item</w:t>
      </w:r>
      <w:r w:rsidR="00684E70">
        <w:rPr>
          <w:rFonts w:eastAsia="SimSun"/>
          <w:sz w:val="22"/>
          <w:szCs w:val="22"/>
          <w:lang w:eastAsia="zh-CN"/>
        </w:rPr>
        <w:t>,</w:t>
      </w:r>
      <w:r w:rsidR="00852CA8" w:rsidRPr="00852CA8">
        <w:rPr>
          <w:rFonts w:eastAsia="SimSun"/>
          <w:sz w:val="22"/>
          <w:szCs w:val="22"/>
          <w:lang w:eastAsia="zh-CN"/>
        </w:rPr>
        <w:t xml:space="preserve"> the meeting </w:t>
      </w:r>
      <w:r>
        <w:rPr>
          <w:rFonts w:eastAsia="SimSun"/>
          <w:sz w:val="22"/>
          <w:szCs w:val="22"/>
          <w:lang w:eastAsia="zh-CN"/>
        </w:rPr>
        <w:t>was</w:t>
      </w:r>
      <w:r w:rsidR="00852CA8" w:rsidRPr="00852CA8">
        <w:rPr>
          <w:rFonts w:eastAsia="SimSun"/>
          <w:sz w:val="22"/>
          <w:szCs w:val="22"/>
          <w:lang w:eastAsia="zh-CN"/>
        </w:rPr>
        <w:t xml:space="preserve"> provided </w:t>
      </w:r>
      <w:r w:rsidR="008D4EAA">
        <w:rPr>
          <w:rFonts w:eastAsia="SimSun"/>
          <w:sz w:val="22"/>
          <w:szCs w:val="22"/>
          <w:lang w:eastAsia="zh-CN"/>
        </w:rPr>
        <w:t>(</w:t>
      </w:r>
      <w:r w:rsidR="008D4EAA" w:rsidRPr="00CE0C2E">
        <w:rPr>
          <w:rFonts w:eastAsia="SimSun"/>
          <w:b/>
          <w:sz w:val="22"/>
          <w:szCs w:val="22"/>
          <w:lang w:eastAsia="zh-CN"/>
        </w:rPr>
        <w:t>WP/04A.</w:t>
      </w:r>
      <w:r w:rsidR="00CE0C2E" w:rsidRPr="00CE0C2E">
        <w:rPr>
          <w:rFonts w:eastAsia="SimSun"/>
          <w:b/>
          <w:sz w:val="22"/>
          <w:szCs w:val="22"/>
          <w:lang w:eastAsia="zh-CN"/>
        </w:rPr>
        <w:t>1, WP</w:t>
      </w:r>
      <w:r w:rsidR="008D4EAA" w:rsidRPr="00CE0C2E">
        <w:rPr>
          <w:rFonts w:eastAsia="SimSun"/>
          <w:b/>
          <w:sz w:val="22"/>
          <w:szCs w:val="22"/>
          <w:lang w:eastAsia="zh-CN"/>
        </w:rPr>
        <w:t>/04B.</w:t>
      </w:r>
      <w:r w:rsidR="00CE0C2E" w:rsidRPr="00CE0C2E">
        <w:rPr>
          <w:rFonts w:eastAsia="SimSun"/>
          <w:b/>
          <w:sz w:val="22"/>
          <w:szCs w:val="22"/>
          <w:lang w:eastAsia="zh-CN"/>
        </w:rPr>
        <w:t>3, WP</w:t>
      </w:r>
      <w:r w:rsidR="008D4EAA" w:rsidRPr="00CE0C2E">
        <w:rPr>
          <w:rFonts w:eastAsia="SimSun"/>
          <w:b/>
          <w:sz w:val="22"/>
          <w:szCs w:val="22"/>
          <w:lang w:eastAsia="zh-CN"/>
        </w:rPr>
        <w:t>/04B.</w:t>
      </w:r>
      <w:r w:rsidR="00CE0C2E" w:rsidRPr="00CE0C2E">
        <w:rPr>
          <w:rFonts w:eastAsia="SimSun"/>
          <w:b/>
          <w:sz w:val="22"/>
          <w:szCs w:val="22"/>
          <w:lang w:eastAsia="zh-CN"/>
        </w:rPr>
        <w:t>4, WP</w:t>
      </w:r>
      <w:r w:rsidR="008D4EAA" w:rsidRPr="00CE0C2E">
        <w:rPr>
          <w:rFonts w:eastAsia="SimSun"/>
          <w:b/>
          <w:sz w:val="22"/>
          <w:szCs w:val="22"/>
          <w:lang w:eastAsia="zh-CN"/>
        </w:rPr>
        <w:t>/04B.5, WP/04B.</w:t>
      </w:r>
      <w:r w:rsidR="00CE0C2E" w:rsidRPr="00CE0C2E">
        <w:rPr>
          <w:rFonts w:eastAsia="SimSun"/>
          <w:b/>
          <w:sz w:val="22"/>
          <w:szCs w:val="22"/>
          <w:lang w:eastAsia="zh-CN"/>
        </w:rPr>
        <w:t>7, WP</w:t>
      </w:r>
      <w:r w:rsidR="008D4EAA" w:rsidRPr="00CE0C2E">
        <w:rPr>
          <w:rFonts w:eastAsia="SimSun"/>
          <w:b/>
          <w:sz w:val="22"/>
          <w:szCs w:val="22"/>
          <w:lang w:eastAsia="zh-CN"/>
        </w:rPr>
        <w:t>/04B.8</w:t>
      </w:r>
      <w:r w:rsidR="00CE0C2E" w:rsidRPr="00CE0C2E">
        <w:rPr>
          <w:rFonts w:eastAsia="SimSun"/>
          <w:b/>
          <w:sz w:val="22"/>
          <w:szCs w:val="22"/>
          <w:lang w:eastAsia="zh-CN"/>
        </w:rPr>
        <w:t>, WP/04C.1</w:t>
      </w:r>
      <w:r w:rsidR="00CE0C2E">
        <w:rPr>
          <w:rFonts w:eastAsia="SimSun"/>
          <w:sz w:val="22"/>
          <w:szCs w:val="22"/>
          <w:lang w:eastAsia="zh-CN"/>
        </w:rPr>
        <w:t xml:space="preserve">) </w:t>
      </w:r>
      <w:r w:rsidR="00852CA8" w:rsidRPr="00852CA8">
        <w:rPr>
          <w:rFonts w:eastAsia="SimSun"/>
          <w:sz w:val="22"/>
          <w:szCs w:val="22"/>
          <w:lang w:eastAsia="zh-CN"/>
        </w:rPr>
        <w:t xml:space="preserve">with the status of implementation of the   </w:t>
      </w:r>
      <w:r w:rsidR="00852CA8" w:rsidRPr="00852CA8">
        <w:rPr>
          <w:bCs/>
          <w:sz w:val="22"/>
          <w:szCs w:val="22"/>
          <w:lang w:eastAsia="fr-FR"/>
        </w:rPr>
        <w:t>AFI IIM regional projects adopted by APIRG. In this regards</w:t>
      </w:r>
      <w:r w:rsidR="00CE0C2E" w:rsidRPr="00852CA8">
        <w:rPr>
          <w:bCs/>
          <w:sz w:val="22"/>
          <w:szCs w:val="22"/>
          <w:lang w:eastAsia="fr-FR"/>
        </w:rPr>
        <w:t>,</w:t>
      </w:r>
      <w:r w:rsidR="00852CA8" w:rsidRPr="00852CA8">
        <w:rPr>
          <w:bCs/>
          <w:sz w:val="22"/>
          <w:szCs w:val="22"/>
          <w:lang w:eastAsia="fr-FR"/>
        </w:rPr>
        <w:t xml:space="preserve"> Project Team </w:t>
      </w:r>
      <w:r>
        <w:rPr>
          <w:bCs/>
          <w:sz w:val="22"/>
          <w:szCs w:val="22"/>
          <w:lang w:eastAsia="fr-FR"/>
        </w:rPr>
        <w:t>Coordinators</w:t>
      </w:r>
      <w:r w:rsidR="00852CA8" w:rsidRPr="00852CA8">
        <w:rPr>
          <w:bCs/>
          <w:sz w:val="22"/>
          <w:szCs w:val="22"/>
          <w:lang w:eastAsia="fr-FR"/>
        </w:rPr>
        <w:t xml:space="preserve"> </w:t>
      </w:r>
      <w:r>
        <w:rPr>
          <w:bCs/>
          <w:sz w:val="22"/>
          <w:szCs w:val="22"/>
          <w:lang w:eastAsia="fr-FR"/>
        </w:rPr>
        <w:t>were</w:t>
      </w:r>
      <w:r w:rsidR="00852CA8" w:rsidRPr="00852CA8">
        <w:rPr>
          <w:bCs/>
          <w:sz w:val="22"/>
          <w:szCs w:val="22"/>
          <w:lang w:eastAsia="fr-FR"/>
        </w:rPr>
        <w:t xml:space="preserve"> requested to </w:t>
      </w:r>
      <w:r w:rsidR="00852CA8" w:rsidRPr="00852CA8">
        <w:rPr>
          <w:rFonts w:eastAsia="SimSun"/>
          <w:sz w:val="22"/>
          <w:szCs w:val="22"/>
          <w:lang w:eastAsia="zh-CN"/>
        </w:rPr>
        <w:t>report on the status of implementation and on any hurdles encountered in the coordination of the regional projects</w:t>
      </w:r>
      <w:r>
        <w:rPr>
          <w:rFonts w:eastAsia="SimSun"/>
          <w:sz w:val="22"/>
          <w:szCs w:val="22"/>
          <w:lang w:eastAsia="zh-CN"/>
        </w:rPr>
        <w:t>.</w:t>
      </w:r>
    </w:p>
    <w:p w14:paraId="31A7B163" w14:textId="77777777" w:rsidR="00AC074E" w:rsidRDefault="00AC074E" w:rsidP="00852CA8">
      <w:pPr>
        <w:widowControl/>
        <w:tabs>
          <w:tab w:val="left" w:pos="720"/>
          <w:tab w:val="left" w:pos="1440"/>
        </w:tabs>
        <w:suppressAutoHyphens/>
        <w:autoSpaceDE/>
        <w:autoSpaceDN/>
        <w:adjustRightInd/>
        <w:jc w:val="both"/>
        <w:rPr>
          <w:rFonts w:eastAsia="SimSun"/>
          <w:sz w:val="22"/>
          <w:szCs w:val="22"/>
          <w:lang w:eastAsia="zh-CN"/>
        </w:rPr>
      </w:pPr>
    </w:p>
    <w:p w14:paraId="094CE1D5" w14:textId="0D96DE82" w:rsidR="00852CA8" w:rsidRPr="00684E70" w:rsidRDefault="00AC074E" w:rsidP="00AC074E">
      <w:pPr>
        <w:widowControl/>
        <w:tabs>
          <w:tab w:val="left" w:pos="720"/>
          <w:tab w:val="left" w:pos="1440"/>
        </w:tabs>
        <w:suppressAutoHyphens/>
        <w:autoSpaceDE/>
        <w:autoSpaceDN/>
        <w:adjustRightInd/>
        <w:jc w:val="both"/>
        <w:rPr>
          <w:rFonts w:eastAsia="SimSun"/>
          <w:sz w:val="22"/>
          <w:szCs w:val="22"/>
          <w:lang w:eastAsia="zh-CN"/>
        </w:rPr>
      </w:pPr>
      <w:r>
        <w:rPr>
          <w:rFonts w:eastAsia="SimSun"/>
          <w:sz w:val="22"/>
          <w:szCs w:val="22"/>
          <w:lang w:eastAsia="zh-CN"/>
        </w:rPr>
        <w:t>4.2</w:t>
      </w:r>
      <w:r w:rsidR="00CE0C2E">
        <w:rPr>
          <w:rFonts w:eastAsia="SimSun"/>
          <w:sz w:val="22"/>
          <w:szCs w:val="22"/>
          <w:lang w:eastAsia="zh-CN"/>
        </w:rPr>
        <w:tab/>
      </w:r>
      <w:r>
        <w:rPr>
          <w:rFonts w:eastAsia="SimSun"/>
          <w:sz w:val="22"/>
          <w:szCs w:val="22"/>
          <w:lang w:eastAsia="zh-CN"/>
        </w:rPr>
        <w:t>The meeting commended the reports on the work successfully carried out</w:t>
      </w:r>
      <w:r w:rsidR="00852CA8" w:rsidRPr="00852CA8">
        <w:rPr>
          <w:rFonts w:eastAsia="SimSun"/>
          <w:sz w:val="22"/>
          <w:szCs w:val="22"/>
          <w:lang w:eastAsia="zh-CN"/>
        </w:rPr>
        <w:t xml:space="preserve"> </w:t>
      </w:r>
      <w:r>
        <w:rPr>
          <w:rFonts w:eastAsia="SimSun"/>
          <w:sz w:val="22"/>
          <w:szCs w:val="22"/>
          <w:lang w:eastAsia="zh-CN"/>
        </w:rPr>
        <w:t xml:space="preserve">under the coordination of committed Project Team Coordinators </w:t>
      </w:r>
      <w:r w:rsidR="00684E70">
        <w:rPr>
          <w:rFonts w:eastAsia="SimSun"/>
          <w:sz w:val="22"/>
          <w:szCs w:val="22"/>
          <w:lang w:eastAsia="zh-CN"/>
        </w:rPr>
        <w:t>n</w:t>
      </w:r>
      <w:r w:rsidR="00CE0C2E">
        <w:rPr>
          <w:rFonts w:eastAsia="SimSun"/>
          <w:sz w:val="22"/>
          <w:szCs w:val="22"/>
          <w:lang w:eastAsia="zh-CN"/>
        </w:rPr>
        <w:t>amely</w:t>
      </w:r>
      <w:r w:rsidR="00684E70">
        <w:rPr>
          <w:rFonts w:eastAsia="SimSun"/>
          <w:sz w:val="22"/>
          <w:szCs w:val="22"/>
          <w:lang w:eastAsia="zh-CN"/>
        </w:rPr>
        <w:t>;</w:t>
      </w:r>
      <w:r w:rsidR="00CE0C2E">
        <w:rPr>
          <w:rFonts w:eastAsia="SimSun"/>
          <w:sz w:val="22"/>
          <w:szCs w:val="22"/>
          <w:lang w:eastAsia="zh-CN"/>
        </w:rPr>
        <w:t xml:space="preserve"> </w:t>
      </w:r>
      <w:r w:rsidR="00CE0C2E" w:rsidRPr="00CE0C2E">
        <w:rPr>
          <w:rFonts w:eastAsia="SimSun"/>
          <w:b/>
          <w:sz w:val="22"/>
          <w:szCs w:val="22"/>
          <w:lang w:eastAsia="zh-CN"/>
        </w:rPr>
        <w:t>South Africa</w:t>
      </w:r>
      <w:r w:rsidR="00CE0C2E" w:rsidRPr="00CE0C2E">
        <w:rPr>
          <w:rFonts w:eastAsia="SimSun"/>
          <w:sz w:val="22"/>
          <w:szCs w:val="22"/>
          <w:lang w:eastAsia="zh-CN"/>
        </w:rPr>
        <w:t xml:space="preserve"> (coordinat</w:t>
      </w:r>
      <w:r w:rsidR="00CE0C2E">
        <w:rPr>
          <w:rFonts w:eastAsia="SimSun"/>
          <w:sz w:val="22"/>
          <w:szCs w:val="22"/>
          <w:lang w:eastAsia="zh-CN"/>
        </w:rPr>
        <w:t>ing</w:t>
      </w:r>
      <w:r w:rsidR="00CE0C2E" w:rsidRPr="00CE0C2E">
        <w:rPr>
          <w:rFonts w:eastAsia="SimSun"/>
          <w:sz w:val="22"/>
          <w:szCs w:val="22"/>
          <w:lang w:eastAsia="zh-CN"/>
        </w:rPr>
        <w:t xml:space="preserve"> COM Project 3), </w:t>
      </w:r>
      <w:r w:rsidR="00CE0C2E" w:rsidRPr="00CE0C2E">
        <w:rPr>
          <w:rFonts w:eastAsia="SimSun"/>
          <w:b/>
          <w:sz w:val="22"/>
          <w:szCs w:val="22"/>
          <w:lang w:eastAsia="zh-CN"/>
        </w:rPr>
        <w:t>ASECNA</w:t>
      </w:r>
      <w:r w:rsidR="00CE0C2E" w:rsidRPr="00CE0C2E">
        <w:rPr>
          <w:rFonts w:eastAsia="SimSun"/>
          <w:sz w:val="22"/>
          <w:szCs w:val="22"/>
          <w:lang w:eastAsia="zh-CN"/>
        </w:rPr>
        <w:t xml:space="preserve"> on behalf of </w:t>
      </w:r>
      <w:r w:rsidR="00CE0C2E" w:rsidRPr="00CE0C2E">
        <w:rPr>
          <w:rFonts w:eastAsia="SimSun"/>
          <w:b/>
          <w:sz w:val="22"/>
          <w:szCs w:val="22"/>
          <w:lang w:eastAsia="zh-CN"/>
        </w:rPr>
        <w:t>Togo</w:t>
      </w:r>
      <w:r w:rsidR="00CE0C2E" w:rsidRPr="00CE0C2E">
        <w:rPr>
          <w:rFonts w:eastAsia="SimSun"/>
          <w:sz w:val="22"/>
          <w:szCs w:val="22"/>
          <w:lang w:eastAsia="zh-CN"/>
        </w:rPr>
        <w:t xml:space="preserve"> (coordinat</w:t>
      </w:r>
      <w:r w:rsidR="00CE0C2E">
        <w:rPr>
          <w:rFonts w:eastAsia="SimSun"/>
          <w:sz w:val="22"/>
          <w:szCs w:val="22"/>
          <w:lang w:eastAsia="zh-CN"/>
        </w:rPr>
        <w:t xml:space="preserve">ing </w:t>
      </w:r>
      <w:r w:rsidR="00CE0C2E" w:rsidRPr="00CE0C2E">
        <w:rPr>
          <w:rFonts w:eastAsia="SimSun"/>
          <w:sz w:val="22"/>
          <w:szCs w:val="22"/>
          <w:lang w:eastAsia="zh-CN"/>
        </w:rPr>
        <w:t xml:space="preserve">COM Project 4), </w:t>
      </w:r>
      <w:r w:rsidR="00CE0C2E" w:rsidRPr="00CE0C2E">
        <w:rPr>
          <w:rFonts w:eastAsia="SimSun"/>
          <w:b/>
          <w:sz w:val="22"/>
          <w:szCs w:val="22"/>
          <w:lang w:eastAsia="zh-CN"/>
        </w:rPr>
        <w:t>Cote d’Ivoire</w:t>
      </w:r>
      <w:r w:rsidR="00CE0C2E" w:rsidRPr="00CE0C2E">
        <w:rPr>
          <w:rFonts w:eastAsia="SimSun"/>
          <w:sz w:val="22"/>
          <w:szCs w:val="22"/>
          <w:lang w:eastAsia="zh-CN"/>
        </w:rPr>
        <w:t xml:space="preserve"> (coordinat</w:t>
      </w:r>
      <w:r w:rsidR="00CE0C2E">
        <w:rPr>
          <w:rFonts w:eastAsia="SimSun"/>
          <w:sz w:val="22"/>
          <w:szCs w:val="22"/>
          <w:lang w:eastAsia="zh-CN"/>
        </w:rPr>
        <w:t xml:space="preserve">ing </w:t>
      </w:r>
      <w:r w:rsidR="00CE0C2E" w:rsidRPr="00CE0C2E">
        <w:rPr>
          <w:rFonts w:eastAsia="SimSun"/>
          <w:sz w:val="22"/>
          <w:szCs w:val="22"/>
          <w:lang w:eastAsia="zh-CN"/>
        </w:rPr>
        <w:t xml:space="preserve">COM Project 5) and </w:t>
      </w:r>
      <w:r w:rsidR="00CE0C2E" w:rsidRPr="00CE0C2E">
        <w:rPr>
          <w:rFonts w:eastAsia="SimSun"/>
          <w:b/>
          <w:sz w:val="22"/>
          <w:szCs w:val="22"/>
          <w:lang w:eastAsia="zh-CN"/>
        </w:rPr>
        <w:t>Ghana</w:t>
      </w:r>
      <w:r w:rsidR="00CE0C2E" w:rsidRPr="00CE0C2E">
        <w:rPr>
          <w:rFonts w:eastAsia="SimSun"/>
          <w:sz w:val="22"/>
          <w:szCs w:val="22"/>
          <w:lang w:eastAsia="zh-CN"/>
        </w:rPr>
        <w:t xml:space="preserve"> </w:t>
      </w:r>
      <w:r w:rsidR="00CE0C2E">
        <w:rPr>
          <w:rFonts w:eastAsia="SimSun"/>
          <w:sz w:val="22"/>
          <w:szCs w:val="22"/>
          <w:lang w:eastAsia="zh-CN"/>
        </w:rPr>
        <w:t>(coordinating</w:t>
      </w:r>
      <w:r w:rsidR="00CE0C2E" w:rsidRPr="00CE0C2E">
        <w:rPr>
          <w:rFonts w:eastAsia="SimSun"/>
          <w:sz w:val="22"/>
          <w:szCs w:val="22"/>
          <w:lang w:eastAsia="zh-CN"/>
        </w:rPr>
        <w:t xml:space="preserve"> SUR Project) </w:t>
      </w:r>
      <w:r>
        <w:rPr>
          <w:rFonts w:eastAsia="SimSun"/>
          <w:sz w:val="22"/>
          <w:szCs w:val="22"/>
          <w:lang w:eastAsia="zh-CN"/>
        </w:rPr>
        <w:t xml:space="preserve">and encouraged the other </w:t>
      </w:r>
      <w:r w:rsidRPr="00AC074E">
        <w:rPr>
          <w:rFonts w:eastAsia="SimSun"/>
          <w:sz w:val="22"/>
          <w:szCs w:val="22"/>
          <w:lang w:eastAsia="zh-CN"/>
        </w:rPr>
        <w:t xml:space="preserve">Project Teams Coordinators </w:t>
      </w:r>
      <w:r w:rsidR="00070F70">
        <w:rPr>
          <w:rFonts w:eastAsia="SimSun"/>
          <w:sz w:val="22"/>
          <w:szCs w:val="22"/>
          <w:lang w:eastAsia="zh-CN"/>
        </w:rPr>
        <w:t xml:space="preserve">to </w:t>
      </w:r>
      <w:r w:rsidRPr="00AC074E">
        <w:rPr>
          <w:rFonts w:eastAsia="SimSun"/>
          <w:sz w:val="22"/>
          <w:szCs w:val="22"/>
          <w:lang w:eastAsia="zh-CN"/>
        </w:rPr>
        <w:t>take example of best practices from the</w:t>
      </w:r>
      <w:r w:rsidR="00070F70">
        <w:rPr>
          <w:rFonts w:eastAsia="SimSun"/>
          <w:sz w:val="22"/>
          <w:szCs w:val="22"/>
          <w:lang w:eastAsia="zh-CN"/>
        </w:rPr>
        <w:t>se</w:t>
      </w:r>
      <w:r w:rsidRPr="00AC074E">
        <w:rPr>
          <w:rFonts w:eastAsia="SimSun"/>
          <w:sz w:val="22"/>
          <w:szCs w:val="22"/>
          <w:lang w:eastAsia="zh-CN"/>
        </w:rPr>
        <w:t xml:space="preserve"> well-coordinated IIM Projects</w:t>
      </w:r>
      <w:r w:rsidR="00070F70">
        <w:rPr>
          <w:rFonts w:eastAsia="SimSun"/>
          <w:sz w:val="22"/>
          <w:szCs w:val="22"/>
          <w:lang w:eastAsia="zh-CN"/>
        </w:rPr>
        <w:t>.</w:t>
      </w:r>
      <w:r w:rsidR="00D55E6A">
        <w:rPr>
          <w:rFonts w:eastAsia="SimSun"/>
          <w:sz w:val="22"/>
          <w:szCs w:val="22"/>
          <w:lang w:eastAsia="zh-CN"/>
        </w:rPr>
        <w:t xml:space="preserve"> The reports on the activities of the above projects are attached in </w:t>
      </w:r>
      <w:r w:rsidR="00D55E6A" w:rsidRPr="00D55E6A">
        <w:rPr>
          <w:rFonts w:eastAsia="SimSun"/>
          <w:b/>
          <w:sz w:val="22"/>
          <w:szCs w:val="22"/>
          <w:highlight w:val="yellow"/>
          <w:lang w:eastAsia="zh-CN"/>
        </w:rPr>
        <w:t>Appendix D</w:t>
      </w:r>
      <w:r w:rsidR="00684E70">
        <w:rPr>
          <w:rFonts w:eastAsia="SimSun"/>
          <w:sz w:val="22"/>
          <w:szCs w:val="22"/>
          <w:lang w:eastAsia="zh-CN"/>
        </w:rPr>
        <w:t xml:space="preserve"> to this report.</w:t>
      </w:r>
    </w:p>
    <w:p w14:paraId="65806B10" w14:textId="77777777" w:rsidR="00070F70" w:rsidRDefault="00070F70" w:rsidP="00AC074E">
      <w:pPr>
        <w:widowControl/>
        <w:tabs>
          <w:tab w:val="left" w:pos="720"/>
          <w:tab w:val="left" w:pos="1440"/>
        </w:tabs>
        <w:suppressAutoHyphens/>
        <w:autoSpaceDE/>
        <w:autoSpaceDN/>
        <w:adjustRightInd/>
        <w:jc w:val="both"/>
        <w:rPr>
          <w:rFonts w:eastAsia="SimSun"/>
          <w:sz w:val="22"/>
          <w:szCs w:val="22"/>
          <w:lang w:eastAsia="zh-CN"/>
        </w:rPr>
      </w:pPr>
    </w:p>
    <w:p w14:paraId="0A9837FB" w14:textId="77777777" w:rsidR="00070F70" w:rsidRPr="00AC074E" w:rsidRDefault="00070F70" w:rsidP="00AC074E">
      <w:pPr>
        <w:widowControl/>
        <w:tabs>
          <w:tab w:val="left" w:pos="720"/>
          <w:tab w:val="left" w:pos="1440"/>
        </w:tabs>
        <w:suppressAutoHyphens/>
        <w:autoSpaceDE/>
        <w:autoSpaceDN/>
        <w:adjustRightInd/>
        <w:jc w:val="both"/>
        <w:rPr>
          <w:rFonts w:eastAsia="SimSun"/>
          <w:sz w:val="22"/>
          <w:szCs w:val="22"/>
          <w:lang w:eastAsia="zh-CN"/>
        </w:rPr>
      </w:pPr>
      <w:r>
        <w:rPr>
          <w:rFonts w:eastAsia="SimSun"/>
          <w:sz w:val="22"/>
          <w:szCs w:val="22"/>
          <w:lang w:eastAsia="zh-CN"/>
        </w:rPr>
        <w:t>The following conclusion was formulated:</w:t>
      </w:r>
    </w:p>
    <w:p w14:paraId="0CA852A2" w14:textId="77777777" w:rsidR="00852CA8" w:rsidRPr="00200DF6" w:rsidRDefault="00852CA8" w:rsidP="00852CA8">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852CA8" w:rsidRPr="00200DF6" w14:paraId="557F3165" w14:textId="77777777" w:rsidTr="00F879D8">
        <w:trPr>
          <w:trHeight w:val="264"/>
        </w:trPr>
        <w:tc>
          <w:tcPr>
            <w:tcW w:w="9369" w:type="dxa"/>
            <w:gridSpan w:val="3"/>
          </w:tcPr>
          <w:p w14:paraId="3076B80A"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2/09</w:t>
            </w:r>
            <w:r w:rsidRPr="00200DF6">
              <w:rPr>
                <w:b/>
                <w:sz w:val="22"/>
                <w:szCs w:val="22"/>
                <w:lang w:eastAsia="fr-FR"/>
              </w:rPr>
              <w:t xml:space="preserve">: </w:t>
            </w:r>
            <w:r w:rsidRPr="00200DF6">
              <w:rPr>
                <w:b/>
                <w:i/>
                <w:sz w:val="22"/>
                <w:szCs w:val="22"/>
                <w:lang w:eastAsia="fr-FR"/>
              </w:rPr>
              <w:t>Sharing of best Practices</w:t>
            </w:r>
          </w:p>
        </w:tc>
      </w:tr>
      <w:tr w:rsidR="00852CA8" w:rsidRPr="00200DF6" w14:paraId="64DE6FA0" w14:textId="77777777" w:rsidTr="00217FEF">
        <w:trPr>
          <w:trHeight w:val="557"/>
        </w:trPr>
        <w:tc>
          <w:tcPr>
            <w:tcW w:w="6212" w:type="dxa"/>
            <w:gridSpan w:val="2"/>
          </w:tcPr>
          <w:p w14:paraId="0B96E0C3"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That;</w:t>
            </w:r>
          </w:p>
          <w:p w14:paraId="36394FFD" w14:textId="77777777" w:rsidR="00217FEF" w:rsidRDefault="00852CA8" w:rsidP="00217FEF">
            <w:pPr>
              <w:widowControl/>
              <w:numPr>
                <w:ilvl w:val="0"/>
                <w:numId w:val="32"/>
              </w:numPr>
              <w:tabs>
                <w:tab w:val="left" w:pos="337"/>
                <w:tab w:val="left" w:pos="1440"/>
              </w:tabs>
              <w:autoSpaceDE/>
              <w:autoSpaceDN/>
              <w:adjustRightInd/>
              <w:spacing w:after="200" w:line="276" w:lineRule="auto"/>
              <w:ind w:left="337" w:hanging="337"/>
              <w:rPr>
                <w:b/>
                <w:sz w:val="22"/>
                <w:szCs w:val="22"/>
                <w:lang w:eastAsia="fr-FR"/>
              </w:rPr>
            </w:pPr>
            <w:r w:rsidRPr="00200DF6">
              <w:rPr>
                <w:b/>
                <w:sz w:val="22"/>
                <w:szCs w:val="22"/>
                <w:lang w:eastAsia="fr-FR"/>
              </w:rPr>
              <w:t>The Project Teams Coordinators take example of best practices from the well-coordinated IIM Projects namely, COM Project 3 (</w:t>
            </w:r>
            <w:r w:rsidRPr="00200DF6">
              <w:rPr>
                <w:b/>
                <w:i/>
                <w:sz w:val="22"/>
                <w:szCs w:val="22"/>
                <w:lang w:eastAsia="fr-FR"/>
              </w:rPr>
              <w:t>coordinated by South Africa</w:t>
            </w:r>
            <w:r w:rsidRPr="00200DF6">
              <w:rPr>
                <w:b/>
                <w:sz w:val="22"/>
                <w:szCs w:val="22"/>
                <w:lang w:eastAsia="fr-FR"/>
              </w:rPr>
              <w:t>), COM Project 4 (</w:t>
            </w:r>
            <w:r w:rsidRPr="00200DF6">
              <w:rPr>
                <w:b/>
                <w:i/>
                <w:sz w:val="22"/>
                <w:szCs w:val="22"/>
                <w:lang w:eastAsia="fr-FR"/>
              </w:rPr>
              <w:t>coordinated by ASECNA on behalf of Togo</w:t>
            </w:r>
            <w:r w:rsidRPr="00200DF6">
              <w:rPr>
                <w:b/>
                <w:sz w:val="22"/>
                <w:szCs w:val="22"/>
                <w:lang w:eastAsia="fr-FR"/>
              </w:rPr>
              <w:t>), COM Project 5 (</w:t>
            </w:r>
            <w:r w:rsidRPr="00200DF6">
              <w:rPr>
                <w:b/>
                <w:i/>
                <w:sz w:val="22"/>
                <w:szCs w:val="22"/>
                <w:lang w:eastAsia="fr-FR"/>
              </w:rPr>
              <w:t>coordinated by Cote d’Ivoire</w:t>
            </w:r>
            <w:r w:rsidRPr="00200DF6">
              <w:rPr>
                <w:b/>
                <w:sz w:val="22"/>
                <w:szCs w:val="22"/>
                <w:lang w:eastAsia="fr-FR"/>
              </w:rPr>
              <w:t>) and SUR Project (</w:t>
            </w:r>
            <w:r w:rsidRPr="00200DF6">
              <w:rPr>
                <w:b/>
                <w:i/>
                <w:sz w:val="22"/>
                <w:szCs w:val="22"/>
                <w:lang w:eastAsia="fr-FR"/>
              </w:rPr>
              <w:t>coordinated by Ghana</w:t>
            </w:r>
            <w:r w:rsidRPr="00200DF6">
              <w:rPr>
                <w:b/>
                <w:sz w:val="22"/>
                <w:szCs w:val="22"/>
                <w:lang w:eastAsia="fr-FR"/>
              </w:rPr>
              <w:t>) to improve their project coordination methodology, complete the pending tasks and report to the Chairperson with copy the Secretariat;</w:t>
            </w:r>
          </w:p>
          <w:p w14:paraId="4FBE6AC3" w14:textId="77777777" w:rsidR="00852CA8" w:rsidRPr="00200DF6" w:rsidRDefault="00852CA8" w:rsidP="00217FEF">
            <w:pPr>
              <w:widowControl/>
              <w:numPr>
                <w:ilvl w:val="0"/>
                <w:numId w:val="32"/>
              </w:numPr>
              <w:tabs>
                <w:tab w:val="left" w:pos="337"/>
                <w:tab w:val="left" w:pos="1440"/>
              </w:tabs>
              <w:autoSpaceDE/>
              <w:autoSpaceDN/>
              <w:adjustRightInd/>
              <w:spacing w:after="200" w:line="276" w:lineRule="auto"/>
              <w:ind w:left="337" w:hanging="337"/>
              <w:rPr>
                <w:b/>
                <w:sz w:val="22"/>
                <w:szCs w:val="22"/>
                <w:lang w:eastAsia="fr-FR"/>
              </w:rPr>
            </w:pPr>
            <w:r w:rsidRPr="00200DF6">
              <w:rPr>
                <w:b/>
                <w:sz w:val="22"/>
                <w:szCs w:val="22"/>
                <w:lang w:eastAsia="fr-FR"/>
              </w:rPr>
              <w:t>South Africa, Côte d’Ivoire, Togo/ASECNA  and Ghana provide assistance when needed</w:t>
            </w:r>
          </w:p>
        </w:tc>
        <w:tc>
          <w:tcPr>
            <w:tcW w:w="3157" w:type="dxa"/>
          </w:tcPr>
          <w:p w14:paraId="57128A1D"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7D495B1D"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53086209"/>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02396CE9"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753731812"/>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7013E668"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632405928"/>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467B13BA"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024633068"/>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7AB09F5B"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329986593"/>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2D5102D0" w14:textId="77777777" w:rsidTr="00F879D8">
        <w:trPr>
          <w:trHeight w:val="326"/>
        </w:trPr>
        <w:tc>
          <w:tcPr>
            <w:tcW w:w="9369" w:type="dxa"/>
            <w:gridSpan w:val="3"/>
          </w:tcPr>
          <w:p w14:paraId="446D39D9"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take benefit of the best practices in projects coordination</w:t>
            </w:r>
          </w:p>
        </w:tc>
      </w:tr>
      <w:tr w:rsidR="00852CA8" w:rsidRPr="00200DF6" w14:paraId="70D28056" w14:textId="77777777" w:rsidTr="00F879D8">
        <w:trPr>
          <w:trHeight w:val="377"/>
        </w:trPr>
        <w:tc>
          <w:tcPr>
            <w:tcW w:w="5677" w:type="dxa"/>
          </w:tcPr>
          <w:p w14:paraId="17E5BC42"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30/09/2018 then continuously</w:t>
            </w:r>
          </w:p>
        </w:tc>
        <w:tc>
          <w:tcPr>
            <w:tcW w:w="3692" w:type="dxa"/>
            <w:gridSpan w:val="2"/>
          </w:tcPr>
          <w:p w14:paraId="6373E985"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44E4AD71" w14:textId="77777777" w:rsidTr="00F879D8">
        <w:trPr>
          <w:trHeight w:val="452"/>
        </w:trPr>
        <w:tc>
          <w:tcPr>
            <w:tcW w:w="9369" w:type="dxa"/>
            <w:gridSpan w:val="3"/>
          </w:tcPr>
          <w:p w14:paraId="56924818"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040096522"/>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513072261"/>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2077778662"/>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570765161"/>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13DE9109" w14:textId="77777777" w:rsidR="00070F70" w:rsidRDefault="00070F70" w:rsidP="00852CA8">
      <w:pPr>
        <w:widowControl/>
        <w:tabs>
          <w:tab w:val="left" w:pos="720"/>
          <w:tab w:val="left" w:pos="1440"/>
        </w:tabs>
        <w:autoSpaceDE/>
        <w:autoSpaceDN/>
        <w:adjustRightInd/>
        <w:ind w:left="1440" w:hanging="1440"/>
        <w:rPr>
          <w:b/>
          <w:sz w:val="22"/>
          <w:szCs w:val="22"/>
          <w:lang w:eastAsia="fr-FR"/>
        </w:rPr>
      </w:pPr>
    </w:p>
    <w:p w14:paraId="5C6EB699" w14:textId="6FE2CAF6" w:rsidR="00217FEF" w:rsidRDefault="00070F70" w:rsidP="00070F70">
      <w:pPr>
        <w:widowControl/>
        <w:tabs>
          <w:tab w:val="left" w:pos="720"/>
          <w:tab w:val="left" w:pos="1440"/>
        </w:tabs>
        <w:suppressAutoHyphens/>
        <w:autoSpaceDE/>
        <w:autoSpaceDN/>
        <w:adjustRightInd/>
        <w:jc w:val="both"/>
        <w:rPr>
          <w:rFonts w:eastAsia="SimSun"/>
          <w:sz w:val="22"/>
          <w:szCs w:val="22"/>
          <w:lang w:eastAsia="zh-CN"/>
        </w:rPr>
      </w:pPr>
      <w:r w:rsidRPr="00070F70">
        <w:rPr>
          <w:rFonts w:eastAsia="SimSun"/>
          <w:sz w:val="22"/>
          <w:szCs w:val="22"/>
          <w:lang w:eastAsia="zh-CN"/>
        </w:rPr>
        <w:t>4.3</w:t>
      </w:r>
      <w:r w:rsidRPr="00070F70">
        <w:rPr>
          <w:rFonts w:eastAsia="SimSun"/>
          <w:sz w:val="22"/>
          <w:szCs w:val="22"/>
          <w:lang w:eastAsia="zh-CN"/>
        </w:rPr>
        <w:tab/>
        <w:t>The meeting discussed issue</w:t>
      </w:r>
      <w:r w:rsidR="00684E70">
        <w:rPr>
          <w:rFonts w:eastAsia="SimSun"/>
          <w:sz w:val="22"/>
          <w:szCs w:val="22"/>
          <w:lang w:eastAsia="zh-CN"/>
        </w:rPr>
        <w:t>s</w:t>
      </w:r>
      <w:r w:rsidRPr="00070F70">
        <w:rPr>
          <w:rFonts w:eastAsia="SimSun"/>
          <w:sz w:val="22"/>
          <w:szCs w:val="22"/>
          <w:lang w:eastAsia="zh-CN"/>
        </w:rPr>
        <w:t xml:space="preserve"> related to the mechanisms and opportunities of funding IIM Projects. It was outlined that the mobilization of resources to fund regional project was a challenge that may seriously jeopardize the effective implementation of the APIRG Project Approach </w:t>
      </w:r>
      <w:r w:rsidR="00217FEF">
        <w:rPr>
          <w:rFonts w:eastAsia="SimSun"/>
          <w:sz w:val="22"/>
          <w:szCs w:val="22"/>
          <w:lang w:eastAsia="zh-CN"/>
        </w:rPr>
        <w:t>C</w:t>
      </w:r>
      <w:r w:rsidRPr="00070F70">
        <w:rPr>
          <w:rFonts w:eastAsia="SimSun"/>
          <w:sz w:val="22"/>
          <w:szCs w:val="22"/>
          <w:lang w:eastAsia="zh-CN"/>
        </w:rPr>
        <w:t>oncept</w:t>
      </w:r>
      <w:r w:rsidR="00217FEF">
        <w:rPr>
          <w:rFonts w:eastAsia="SimSun"/>
          <w:sz w:val="22"/>
          <w:szCs w:val="22"/>
          <w:lang w:eastAsia="zh-CN"/>
        </w:rPr>
        <w:t>,</w:t>
      </w:r>
      <w:r w:rsidRPr="00070F70">
        <w:rPr>
          <w:rFonts w:eastAsia="SimSun"/>
          <w:sz w:val="22"/>
          <w:szCs w:val="22"/>
          <w:lang w:eastAsia="zh-CN"/>
        </w:rPr>
        <w:t xml:space="preserve"> if tangible and sustainable </w:t>
      </w:r>
      <w:r w:rsidR="00217FEF">
        <w:rPr>
          <w:rFonts w:eastAsia="SimSun"/>
          <w:sz w:val="22"/>
          <w:szCs w:val="22"/>
          <w:lang w:eastAsia="zh-CN"/>
        </w:rPr>
        <w:t xml:space="preserve">funding </w:t>
      </w:r>
      <w:r w:rsidRPr="00070F70">
        <w:rPr>
          <w:rFonts w:eastAsia="SimSun"/>
          <w:sz w:val="22"/>
          <w:szCs w:val="22"/>
          <w:lang w:eastAsia="zh-CN"/>
        </w:rPr>
        <w:t>solutions are not found</w:t>
      </w:r>
      <w:r>
        <w:rPr>
          <w:rFonts w:eastAsia="SimSun"/>
          <w:sz w:val="22"/>
          <w:szCs w:val="22"/>
          <w:lang w:eastAsia="zh-CN"/>
        </w:rPr>
        <w:t xml:space="preserve">. </w:t>
      </w:r>
    </w:p>
    <w:p w14:paraId="1E5FEB7E" w14:textId="77777777" w:rsidR="00217FEF" w:rsidRDefault="00217FEF" w:rsidP="00070F70">
      <w:pPr>
        <w:widowControl/>
        <w:tabs>
          <w:tab w:val="left" w:pos="720"/>
          <w:tab w:val="left" w:pos="1440"/>
        </w:tabs>
        <w:suppressAutoHyphens/>
        <w:autoSpaceDE/>
        <w:autoSpaceDN/>
        <w:adjustRightInd/>
        <w:jc w:val="both"/>
        <w:rPr>
          <w:rFonts w:eastAsia="SimSun"/>
          <w:sz w:val="22"/>
          <w:szCs w:val="22"/>
          <w:lang w:eastAsia="zh-CN"/>
        </w:rPr>
      </w:pPr>
    </w:p>
    <w:p w14:paraId="60DA076E" w14:textId="77777777" w:rsidR="00070F70" w:rsidRDefault="00217FEF" w:rsidP="00070F70">
      <w:pPr>
        <w:widowControl/>
        <w:tabs>
          <w:tab w:val="left" w:pos="720"/>
          <w:tab w:val="left" w:pos="1440"/>
        </w:tabs>
        <w:suppressAutoHyphens/>
        <w:autoSpaceDE/>
        <w:autoSpaceDN/>
        <w:adjustRightInd/>
        <w:jc w:val="both"/>
        <w:rPr>
          <w:rFonts w:eastAsia="SimSun"/>
          <w:sz w:val="22"/>
          <w:szCs w:val="22"/>
          <w:lang w:eastAsia="zh-CN"/>
        </w:rPr>
      </w:pPr>
      <w:r>
        <w:rPr>
          <w:rFonts w:eastAsia="SimSun"/>
          <w:sz w:val="22"/>
          <w:szCs w:val="22"/>
          <w:lang w:eastAsia="zh-CN"/>
        </w:rPr>
        <w:t>4.4</w:t>
      </w:r>
      <w:r>
        <w:rPr>
          <w:rFonts w:eastAsia="SimSun"/>
          <w:sz w:val="22"/>
          <w:szCs w:val="22"/>
          <w:lang w:eastAsia="zh-CN"/>
        </w:rPr>
        <w:tab/>
      </w:r>
      <w:r w:rsidR="00070F70">
        <w:rPr>
          <w:rFonts w:eastAsia="SimSun"/>
          <w:sz w:val="22"/>
          <w:szCs w:val="22"/>
          <w:lang w:eastAsia="zh-CN"/>
        </w:rPr>
        <w:t xml:space="preserve">The meeting agreed that the </w:t>
      </w:r>
      <w:r w:rsidR="00070F70" w:rsidRPr="00070F70">
        <w:rPr>
          <w:rFonts w:eastAsia="SimSun"/>
          <w:sz w:val="22"/>
          <w:szCs w:val="22"/>
          <w:lang w:eastAsia="zh-CN"/>
        </w:rPr>
        <w:t>project</w:t>
      </w:r>
      <w:r w:rsidR="00070F70">
        <w:rPr>
          <w:rFonts w:eastAsia="SimSun"/>
          <w:sz w:val="22"/>
          <w:szCs w:val="22"/>
          <w:lang w:eastAsia="zh-CN"/>
        </w:rPr>
        <w:t>s</w:t>
      </w:r>
      <w:r w:rsidR="00070F70" w:rsidRPr="00070F70">
        <w:rPr>
          <w:rFonts w:eastAsia="SimSun"/>
          <w:sz w:val="22"/>
          <w:szCs w:val="22"/>
          <w:lang w:eastAsia="zh-CN"/>
        </w:rPr>
        <w:t xml:space="preserve"> description should be updated to include costs estimation</w:t>
      </w:r>
      <w:r w:rsidR="00070F70">
        <w:rPr>
          <w:rFonts w:eastAsia="SimSun"/>
          <w:sz w:val="22"/>
          <w:szCs w:val="22"/>
          <w:lang w:eastAsia="zh-CN"/>
        </w:rPr>
        <w:t xml:space="preserve"> in order to make it visible to potential funders/donors.</w:t>
      </w:r>
    </w:p>
    <w:p w14:paraId="275BEBD1" w14:textId="77777777" w:rsidR="00217FEF" w:rsidRDefault="00217FEF" w:rsidP="00070F70">
      <w:pPr>
        <w:widowControl/>
        <w:tabs>
          <w:tab w:val="left" w:pos="720"/>
          <w:tab w:val="left" w:pos="1440"/>
        </w:tabs>
        <w:suppressAutoHyphens/>
        <w:autoSpaceDE/>
        <w:autoSpaceDN/>
        <w:adjustRightInd/>
        <w:jc w:val="both"/>
        <w:rPr>
          <w:rFonts w:eastAsia="SimSun"/>
          <w:sz w:val="22"/>
          <w:szCs w:val="22"/>
          <w:lang w:eastAsia="zh-CN"/>
        </w:rPr>
      </w:pPr>
    </w:p>
    <w:p w14:paraId="0C727723" w14:textId="4F6348C1" w:rsidR="00070F70" w:rsidRDefault="00217FEF" w:rsidP="00070F70">
      <w:pPr>
        <w:widowControl/>
        <w:tabs>
          <w:tab w:val="left" w:pos="720"/>
          <w:tab w:val="left" w:pos="1440"/>
        </w:tabs>
        <w:suppressAutoHyphens/>
        <w:autoSpaceDE/>
        <w:autoSpaceDN/>
        <w:adjustRightInd/>
        <w:jc w:val="both"/>
        <w:rPr>
          <w:rFonts w:eastAsia="SimSun"/>
          <w:sz w:val="22"/>
          <w:szCs w:val="22"/>
          <w:lang w:eastAsia="zh-CN"/>
        </w:rPr>
      </w:pPr>
      <w:r>
        <w:rPr>
          <w:rFonts w:eastAsia="SimSun"/>
          <w:sz w:val="22"/>
          <w:szCs w:val="22"/>
          <w:lang w:eastAsia="zh-CN"/>
        </w:rPr>
        <w:t>4.5</w:t>
      </w:r>
      <w:r>
        <w:rPr>
          <w:rFonts w:eastAsia="SimSun"/>
          <w:sz w:val="22"/>
          <w:szCs w:val="22"/>
          <w:lang w:eastAsia="zh-CN"/>
        </w:rPr>
        <w:tab/>
      </w:r>
      <w:r w:rsidR="00070F70">
        <w:rPr>
          <w:rFonts w:eastAsia="SimSun"/>
          <w:sz w:val="22"/>
          <w:szCs w:val="22"/>
          <w:lang w:eastAsia="zh-CN"/>
        </w:rPr>
        <w:t>The meeting also agreed that the</w:t>
      </w:r>
      <w:r w:rsidR="00070F70" w:rsidRPr="00070F70">
        <w:rPr>
          <w:rFonts w:eastAsia="SimSun"/>
          <w:sz w:val="22"/>
          <w:szCs w:val="22"/>
          <w:lang w:eastAsia="zh-CN"/>
        </w:rPr>
        <w:t xml:space="preserve"> </w:t>
      </w:r>
      <w:proofErr w:type="gramStart"/>
      <w:r w:rsidR="00070F70" w:rsidRPr="00070F70">
        <w:rPr>
          <w:rFonts w:eastAsia="SimSun"/>
          <w:sz w:val="22"/>
          <w:szCs w:val="22"/>
          <w:lang w:eastAsia="zh-CN"/>
        </w:rPr>
        <w:t xml:space="preserve">APCC </w:t>
      </w:r>
      <w:r w:rsidR="00684E70">
        <w:rPr>
          <w:rFonts w:eastAsia="SimSun"/>
          <w:sz w:val="22"/>
          <w:szCs w:val="22"/>
          <w:lang w:eastAsia="zh-CN"/>
        </w:rPr>
        <w:t>,</w:t>
      </w:r>
      <w:r w:rsidR="00070F70" w:rsidRPr="00070F70">
        <w:rPr>
          <w:rFonts w:eastAsia="SimSun"/>
          <w:sz w:val="22"/>
          <w:szCs w:val="22"/>
          <w:lang w:eastAsia="zh-CN"/>
        </w:rPr>
        <w:t>with</w:t>
      </w:r>
      <w:proofErr w:type="gramEnd"/>
      <w:r w:rsidR="00070F70" w:rsidRPr="00070F70">
        <w:rPr>
          <w:rFonts w:eastAsia="SimSun"/>
          <w:sz w:val="22"/>
          <w:szCs w:val="22"/>
          <w:lang w:eastAsia="zh-CN"/>
        </w:rPr>
        <w:t xml:space="preserve"> the support of RECs and AFCAC</w:t>
      </w:r>
      <w:r w:rsidR="00684E70">
        <w:rPr>
          <w:rFonts w:eastAsia="SimSun"/>
          <w:sz w:val="22"/>
          <w:szCs w:val="22"/>
          <w:lang w:eastAsia="zh-CN"/>
        </w:rPr>
        <w:t>,</w:t>
      </w:r>
      <w:r w:rsidR="00070F70" w:rsidRPr="00070F70">
        <w:rPr>
          <w:rFonts w:eastAsia="SimSun"/>
          <w:sz w:val="22"/>
          <w:szCs w:val="22"/>
          <w:lang w:eastAsia="zh-CN"/>
        </w:rPr>
        <w:t xml:space="preserve"> </w:t>
      </w:r>
      <w:r w:rsidR="00070F70">
        <w:rPr>
          <w:rFonts w:eastAsia="SimSun"/>
          <w:sz w:val="22"/>
          <w:szCs w:val="22"/>
          <w:lang w:eastAsia="zh-CN"/>
        </w:rPr>
        <w:t xml:space="preserve">could </w:t>
      </w:r>
      <w:r w:rsidR="00070F70" w:rsidRPr="00070F70">
        <w:rPr>
          <w:rFonts w:eastAsia="SimSun"/>
          <w:sz w:val="22"/>
          <w:szCs w:val="22"/>
          <w:lang w:eastAsia="zh-CN"/>
        </w:rPr>
        <w:t xml:space="preserve">assist </w:t>
      </w:r>
      <w:r w:rsidR="00BA4790">
        <w:rPr>
          <w:rFonts w:eastAsia="SimSun"/>
          <w:sz w:val="22"/>
          <w:szCs w:val="22"/>
          <w:lang w:eastAsia="zh-CN"/>
        </w:rPr>
        <w:t>in</w:t>
      </w:r>
      <w:r w:rsidR="00070F70" w:rsidRPr="00070F70">
        <w:rPr>
          <w:rFonts w:eastAsia="SimSun"/>
          <w:sz w:val="22"/>
          <w:szCs w:val="22"/>
          <w:lang w:eastAsia="zh-CN"/>
        </w:rPr>
        <w:t xml:space="preserve"> the funding effort</w:t>
      </w:r>
      <w:r w:rsidR="00684E70">
        <w:rPr>
          <w:rFonts w:eastAsia="SimSun"/>
          <w:sz w:val="22"/>
          <w:szCs w:val="22"/>
          <w:lang w:eastAsia="zh-CN"/>
        </w:rPr>
        <w:t>s</w:t>
      </w:r>
      <w:r w:rsidR="00070F70" w:rsidRPr="00070F70">
        <w:rPr>
          <w:rFonts w:eastAsia="SimSun"/>
          <w:sz w:val="22"/>
          <w:szCs w:val="22"/>
          <w:lang w:eastAsia="zh-CN"/>
        </w:rPr>
        <w:t xml:space="preserve"> for the effective implementation of </w:t>
      </w:r>
      <w:r w:rsidRPr="00070F70">
        <w:rPr>
          <w:rFonts w:eastAsia="SimSun"/>
          <w:sz w:val="22"/>
          <w:szCs w:val="22"/>
          <w:lang w:eastAsia="zh-CN"/>
        </w:rPr>
        <w:t>the IIM</w:t>
      </w:r>
      <w:r w:rsidR="00070F70" w:rsidRPr="00070F70">
        <w:rPr>
          <w:rFonts w:eastAsia="SimSun"/>
          <w:sz w:val="22"/>
          <w:szCs w:val="22"/>
          <w:lang w:eastAsia="zh-CN"/>
        </w:rPr>
        <w:t xml:space="preserve"> projects</w:t>
      </w:r>
      <w:r w:rsidR="00070F70">
        <w:rPr>
          <w:rFonts w:eastAsia="SimSun"/>
          <w:sz w:val="22"/>
          <w:szCs w:val="22"/>
          <w:lang w:eastAsia="zh-CN"/>
        </w:rPr>
        <w:t>.</w:t>
      </w:r>
    </w:p>
    <w:p w14:paraId="1E5134C3" w14:textId="77777777" w:rsidR="00D55E6A" w:rsidRDefault="00D55E6A" w:rsidP="00070F70">
      <w:pPr>
        <w:widowControl/>
        <w:tabs>
          <w:tab w:val="left" w:pos="720"/>
          <w:tab w:val="left" w:pos="1440"/>
        </w:tabs>
        <w:suppressAutoHyphens/>
        <w:autoSpaceDE/>
        <w:autoSpaceDN/>
        <w:adjustRightInd/>
        <w:jc w:val="both"/>
        <w:rPr>
          <w:rFonts w:eastAsia="SimSun"/>
          <w:sz w:val="22"/>
          <w:szCs w:val="22"/>
          <w:lang w:eastAsia="zh-CN"/>
        </w:rPr>
      </w:pPr>
    </w:p>
    <w:p w14:paraId="2C61D56A" w14:textId="77777777" w:rsidR="00070F70" w:rsidRPr="00070F70" w:rsidRDefault="00070F70" w:rsidP="00070F70">
      <w:pPr>
        <w:widowControl/>
        <w:tabs>
          <w:tab w:val="left" w:pos="720"/>
          <w:tab w:val="left" w:pos="1440"/>
        </w:tabs>
        <w:suppressAutoHyphens/>
        <w:autoSpaceDE/>
        <w:autoSpaceDN/>
        <w:adjustRightInd/>
        <w:jc w:val="both"/>
        <w:rPr>
          <w:rFonts w:eastAsia="SimSun"/>
          <w:sz w:val="22"/>
          <w:szCs w:val="22"/>
          <w:lang w:eastAsia="zh-CN"/>
        </w:rPr>
      </w:pPr>
      <w:r>
        <w:rPr>
          <w:rFonts w:eastAsia="SimSun"/>
          <w:sz w:val="22"/>
          <w:szCs w:val="22"/>
          <w:lang w:eastAsia="zh-CN"/>
        </w:rPr>
        <w:t>The following conclusion was formulated:</w:t>
      </w:r>
    </w:p>
    <w:p w14:paraId="4044FC4E" w14:textId="77777777" w:rsidR="00070F70" w:rsidRPr="00200DF6" w:rsidRDefault="00070F70" w:rsidP="00852CA8">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852CA8" w:rsidRPr="00200DF6" w14:paraId="7DDDE2F8" w14:textId="77777777" w:rsidTr="00F879D8">
        <w:trPr>
          <w:trHeight w:val="264"/>
        </w:trPr>
        <w:tc>
          <w:tcPr>
            <w:tcW w:w="9369" w:type="dxa"/>
            <w:gridSpan w:val="3"/>
          </w:tcPr>
          <w:p w14:paraId="31900A0A"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2/10</w:t>
            </w:r>
            <w:r w:rsidRPr="00200DF6">
              <w:rPr>
                <w:b/>
                <w:sz w:val="22"/>
                <w:szCs w:val="22"/>
                <w:lang w:eastAsia="fr-FR"/>
              </w:rPr>
              <w:t xml:space="preserve">: </w:t>
            </w:r>
            <w:r w:rsidRPr="00200DF6">
              <w:rPr>
                <w:b/>
                <w:i/>
                <w:sz w:val="22"/>
                <w:szCs w:val="22"/>
                <w:lang w:eastAsia="fr-FR"/>
              </w:rPr>
              <w:t>Funding of IIM Projects</w:t>
            </w:r>
          </w:p>
        </w:tc>
      </w:tr>
      <w:tr w:rsidR="00852CA8" w:rsidRPr="00200DF6" w14:paraId="5A9084B9" w14:textId="77777777" w:rsidTr="002621BE">
        <w:trPr>
          <w:trHeight w:val="2237"/>
        </w:trPr>
        <w:tc>
          <w:tcPr>
            <w:tcW w:w="6212" w:type="dxa"/>
            <w:gridSpan w:val="2"/>
          </w:tcPr>
          <w:p w14:paraId="44592CEB" w14:textId="77777777" w:rsidR="00852CA8" w:rsidRPr="00200DF6" w:rsidRDefault="00852CA8" w:rsidP="00F879D8">
            <w:pPr>
              <w:widowControl/>
              <w:tabs>
                <w:tab w:val="left" w:pos="720"/>
                <w:tab w:val="left" w:pos="1187"/>
              </w:tabs>
              <w:autoSpaceDE/>
              <w:autoSpaceDN/>
              <w:adjustRightInd/>
              <w:rPr>
                <w:b/>
                <w:sz w:val="22"/>
                <w:szCs w:val="22"/>
                <w:lang w:eastAsia="fr-FR"/>
              </w:rPr>
            </w:pPr>
            <w:r w:rsidRPr="00200DF6">
              <w:rPr>
                <w:b/>
                <w:sz w:val="22"/>
                <w:szCs w:val="22"/>
                <w:lang w:eastAsia="fr-FR"/>
              </w:rPr>
              <w:t>That;</w:t>
            </w:r>
          </w:p>
          <w:p w14:paraId="2C1D11B5" w14:textId="77777777" w:rsidR="00852CA8" w:rsidRPr="00200DF6" w:rsidRDefault="00852CA8" w:rsidP="00F879D8">
            <w:pPr>
              <w:widowControl/>
              <w:tabs>
                <w:tab w:val="left" w:pos="720"/>
                <w:tab w:val="left" w:pos="1187"/>
              </w:tabs>
              <w:autoSpaceDE/>
              <w:autoSpaceDN/>
              <w:adjustRightInd/>
              <w:rPr>
                <w:b/>
                <w:sz w:val="22"/>
                <w:szCs w:val="22"/>
                <w:lang w:eastAsia="fr-FR"/>
              </w:rPr>
            </w:pPr>
            <w:r w:rsidRPr="00200DF6">
              <w:rPr>
                <w:b/>
                <w:sz w:val="22"/>
                <w:szCs w:val="22"/>
                <w:lang w:eastAsia="fr-FR"/>
              </w:rPr>
              <w:t>In order to facilitate mobilization of resources from potential funders:</w:t>
            </w:r>
          </w:p>
          <w:p w14:paraId="723D1A87" w14:textId="77777777" w:rsidR="00852CA8" w:rsidRPr="00200DF6" w:rsidRDefault="00852CA8" w:rsidP="00217FEF">
            <w:pPr>
              <w:widowControl/>
              <w:numPr>
                <w:ilvl w:val="0"/>
                <w:numId w:val="33"/>
              </w:numPr>
              <w:tabs>
                <w:tab w:val="left" w:pos="337"/>
                <w:tab w:val="left" w:pos="1187"/>
              </w:tabs>
              <w:autoSpaceDE/>
              <w:autoSpaceDN/>
              <w:adjustRightInd/>
              <w:spacing w:after="200" w:line="276" w:lineRule="auto"/>
              <w:ind w:left="337" w:hanging="337"/>
              <w:rPr>
                <w:b/>
                <w:sz w:val="22"/>
                <w:szCs w:val="22"/>
                <w:lang w:eastAsia="fr-FR"/>
              </w:rPr>
            </w:pPr>
            <w:r w:rsidRPr="00200DF6">
              <w:rPr>
                <w:b/>
                <w:sz w:val="22"/>
                <w:szCs w:val="22"/>
                <w:lang w:eastAsia="fr-FR"/>
              </w:rPr>
              <w:t xml:space="preserve"> The project description should be updated to include costs estimation;</w:t>
            </w:r>
          </w:p>
          <w:p w14:paraId="2D2F9BB7" w14:textId="77777777" w:rsidR="00852CA8" w:rsidRPr="00200DF6" w:rsidRDefault="00852CA8" w:rsidP="00217FEF">
            <w:pPr>
              <w:widowControl/>
              <w:numPr>
                <w:ilvl w:val="0"/>
                <w:numId w:val="33"/>
              </w:numPr>
              <w:tabs>
                <w:tab w:val="left" w:pos="337"/>
                <w:tab w:val="left" w:pos="1187"/>
              </w:tabs>
              <w:autoSpaceDE/>
              <w:autoSpaceDN/>
              <w:adjustRightInd/>
              <w:spacing w:after="200" w:line="276" w:lineRule="auto"/>
              <w:ind w:left="337" w:hanging="337"/>
              <w:rPr>
                <w:b/>
                <w:sz w:val="22"/>
                <w:szCs w:val="22"/>
                <w:lang w:eastAsia="fr-FR"/>
              </w:rPr>
            </w:pPr>
            <w:r w:rsidRPr="00200DF6">
              <w:rPr>
                <w:b/>
                <w:sz w:val="22"/>
                <w:szCs w:val="22"/>
                <w:lang w:eastAsia="fr-FR"/>
              </w:rPr>
              <w:t>The APCC with the support of RECs and AFCAC assist for the funding effort for the effective implementation of the  IIM projects</w:t>
            </w:r>
          </w:p>
        </w:tc>
        <w:tc>
          <w:tcPr>
            <w:tcW w:w="3157" w:type="dxa"/>
          </w:tcPr>
          <w:p w14:paraId="167579E6"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33D22BCC"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456024396"/>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20E6F047"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31524600"/>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569C8BFD"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931957281"/>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4EB34B97"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90595371"/>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4F67C229"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535193353"/>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46AC52FD" w14:textId="77777777" w:rsidTr="00F879D8">
        <w:trPr>
          <w:trHeight w:val="245"/>
        </w:trPr>
        <w:tc>
          <w:tcPr>
            <w:tcW w:w="9369" w:type="dxa"/>
            <w:gridSpan w:val="3"/>
          </w:tcPr>
          <w:p w14:paraId="75408146"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mobilize funds for IIM Projects</w:t>
            </w:r>
          </w:p>
        </w:tc>
      </w:tr>
      <w:tr w:rsidR="00852CA8" w:rsidRPr="00200DF6" w14:paraId="5FF7FB98" w14:textId="77777777" w:rsidTr="00F879D8">
        <w:trPr>
          <w:trHeight w:val="269"/>
        </w:trPr>
        <w:tc>
          <w:tcPr>
            <w:tcW w:w="5677" w:type="dxa"/>
          </w:tcPr>
          <w:p w14:paraId="5BF897CA"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When:  a) 31 December 2018 </w:t>
            </w:r>
          </w:p>
          <w:p w14:paraId="6AE3FF17"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             b) Preferably during first quarter 2019</w:t>
            </w:r>
          </w:p>
        </w:tc>
        <w:tc>
          <w:tcPr>
            <w:tcW w:w="3692" w:type="dxa"/>
            <w:gridSpan w:val="2"/>
          </w:tcPr>
          <w:p w14:paraId="47BE05F9"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76DD9F1B" w14:textId="77777777" w:rsidTr="00F879D8">
        <w:trPr>
          <w:trHeight w:val="452"/>
        </w:trPr>
        <w:tc>
          <w:tcPr>
            <w:tcW w:w="9369" w:type="dxa"/>
            <w:gridSpan w:val="3"/>
          </w:tcPr>
          <w:p w14:paraId="477BE3C4"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160886809"/>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961189436"/>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761075859"/>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649743435"/>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2F2DC4E6" w14:textId="77777777" w:rsidR="00852CA8" w:rsidRPr="00C00CBE" w:rsidRDefault="00852CA8" w:rsidP="00C00CBE">
      <w:pPr>
        <w:widowControl/>
        <w:tabs>
          <w:tab w:val="left" w:pos="720"/>
          <w:tab w:val="left" w:pos="1440"/>
        </w:tabs>
        <w:suppressAutoHyphens/>
        <w:autoSpaceDE/>
        <w:autoSpaceDN/>
        <w:adjustRightInd/>
        <w:jc w:val="both"/>
        <w:rPr>
          <w:rFonts w:eastAsia="SimSun"/>
          <w:sz w:val="22"/>
          <w:szCs w:val="22"/>
          <w:lang w:eastAsia="zh-CN"/>
        </w:rPr>
      </w:pPr>
    </w:p>
    <w:p w14:paraId="09E76939" w14:textId="77777777" w:rsidR="00C00CBE" w:rsidRDefault="009A0DED" w:rsidP="009A0DED">
      <w:pPr>
        <w:widowControl/>
        <w:tabs>
          <w:tab w:val="left" w:pos="720"/>
          <w:tab w:val="left" w:pos="1440"/>
        </w:tabs>
        <w:suppressAutoHyphens/>
        <w:autoSpaceDE/>
        <w:autoSpaceDN/>
        <w:adjustRightInd/>
        <w:jc w:val="both"/>
        <w:rPr>
          <w:rFonts w:eastAsia="SimSun"/>
          <w:sz w:val="22"/>
          <w:szCs w:val="22"/>
          <w:lang w:eastAsia="zh-CN"/>
        </w:rPr>
      </w:pPr>
      <w:r>
        <w:rPr>
          <w:rFonts w:eastAsia="SimSun"/>
          <w:sz w:val="22"/>
          <w:szCs w:val="22"/>
          <w:lang w:eastAsia="zh-CN"/>
        </w:rPr>
        <w:t>4.</w:t>
      </w:r>
      <w:r w:rsidR="002621BE">
        <w:rPr>
          <w:rFonts w:eastAsia="SimSun"/>
          <w:sz w:val="22"/>
          <w:szCs w:val="22"/>
          <w:lang w:eastAsia="zh-CN"/>
        </w:rPr>
        <w:t>6</w:t>
      </w:r>
      <w:r>
        <w:rPr>
          <w:rFonts w:eastAsia="SimSun"/>
          <w:sz w:val="22"/>
          <w:szCs w:val="22"/>
          <w:lang w:eastAsia="zh-CN"/>
        </w:rPr>
        <w:tab/>
        <w:t xml:space="preserve">The meeting discussed the issue of the implementation of aeronautical surveillance </w:t>
      </w:r>
      <w:r w:rsidR="002621BE">
        <w:rPr>
          <w:rFonts w:eastAsia="SimSun"/>
          <w:sz w:val="22"/>
          <w:szCs w:val="22"/>
          <w:lang w:eastAsia="zh-CN"/>
        </w:rPr>
        <w:t xml:space="preserve">service </w:t>
      </w:r>
      <w:r>
        <w:rPr>
          <w:rFonts w:eastAsia="SimSun"/>
          <w:sz w:val="22"/>
          <w:szCs w:val="22"/>
          <w:lang w:eastAsia="zh-CN"/>
        </w:rPr>
        <w:t>in the AFI region taking due account of the deployment of new technologies (ADS-B Space) and considering the ICAO provisions on the Performance B</w:t>
      </w:r>
      <w:r w:rsidRPr="009A0DED">
        <w:rPr>
          <w:rFonts w:eastAsia="SimSun"/>
          <w:sz w:val="22"/>
          <w:szCs w:val="22"/>
          <w:lang w:eastAsia="zh-CN"/>
        </w:rPr>
        <w:t>ased Communication</w:t>
      </w:r>
      <w:r w:rsidR="00B2709B">
        <w:rPr>
          <w:rFonts w:eastAsia="SimSun"/>
          <w:sz w:val="22"/>
          <w:szCs w:val="22"/>
          <w:lang w:eastAsia="zh-CN"/>
        </w:rPr>
        <w:t xml:space="preserve"> </w:t>
      </w:r>
      <w:r w:rsidRPr="009A0DED">
        <w:rPr>
          <w:rFonts w:eastAsia="SimSun"/>
          <w:sz w:val="22"/>
          <w:szCs w:val="22"/>
          <w:lang w:eastAsia="zh-CN"/>
        </w:rPr>
        <w:t>and Surveillance (</w:t>
      </w:r>
      <w:r w:rsidRPr="002621BE">
        <w:rPr>
          <w:rFonts w:eastAsia="SimSun"/>
          <w:b/>
          <w:sz w:val="22"/>
          <w:szCs w:val="22"/>
          <w:lang w:eastAsia="zh-CN"/>
        </w:rPr>
        <w:t>PBCS</w:t>
      </w:r>
      <w:r w:rsidRPr="009A0DED">
        <w:rPr>
          <w:rFonts w:eastAsia="SimSun"/>
          <w:sz w:val="22"/>
          <w:szCs w:val="22"/>
          <w:lang w:eastAsia="zh-CN"/>
        </w:rPr>
        <w:t>) Manual</w:t>
      </w:r>
      <w:r>
        <w:rPr>
          <w:rFonts w:eastAsia="SimSun"/>
          <w:sz w:val="22"/>
          <w:szCs w:val="22"/>
          <w:lang w:eastAsia="zh-CN"/>
        </w:rPr>
        <w:t xml:space="preserve"> (</w:t>
      </w:r>
      <w:r w:rsidRPr="002621BE">
        <w:rPr>
          <w:rFonts w:eastAsia="SimSun"/>
          <w:b/>
          <w:i/>
          <w:sz w:val="22"/>
          <w:szCs w:val="22"/>
          <w:lang w:eastAsia="zh-CN"/>
        </w:rPr>
        <w:t>Do</w:t>
      </w:r>
      <w:r w:rsidR="002621BE" w:rsidRPr="002621BE">
        <w:rPr>
          <w:rFonts w:eastAsia="SimSun"/>
          <w:b/>
          <w:i/>
          <w:sz w:val="22"/>
          <w:szCs w:val="22"/>
          <w:lang w:eastAsia="zh-CN"/>
        </w:rPr>
        <w:t>c.</w:t>
      </w:r>
      <w:r w:rsidRPr="002621BE">
        <w:rPr>
          <w:rFonts w:eastAsia="SimSun"/>
          <w:b/>
          <w:i/>
          <w:sz w:val="22"/>
          <w:szCs w:val="22"/>
          <w:lang w:eastAsia="zh-CN"/>
        </w:rPr>
        <w:t xml:space="preserve"> 9869 2</w:t>
      </w:r>
      <w:r w:rsidRPr="002621BE">
        <w:rPr>
          <w:rFonts w:eastAsia="SimSun"/>
          <w:b/>
          <w:i/>
          <w:sz w:val="22"/>
          <w:szCs w:val="22"/>
          <w:vertAlign w:val="superscript"/>
          <w:lang w:eastAsia="zh-CN"/>
        </w:rPr>
        <w:t>nd</w:t>
      </w:r>
      <w:r w:rsidRPr="002621BE">
        <w:rPr>
          <w:rFonts w:eastAsia="SimSun"/>
          <w:b/>
          <w:i/>
          <w:sz w:val="22"/>
          <w:szCs w:val="22"/>
          <w:lang w:eastAsia="zh-CN"/>
        </w:rPr>
        <w:t>, Ed., 2017</w:t>
      </w:r>
      <w:r>
        <w:rPr>
          <w:rFonts w:eastAsia="SimSun"/>
          <w:sz w:val="22"/>
          <w:szCs w:val="22"/>
          <w:lang w:eastAsia="zh-CN"/>
        </w:rPr>
        <w:t>)</w:t>
      </w:r>
      <w:r w:rsidR="00B2709B">
        <w:rPr>
          <w:rFonts w:eastAsia="SimSun"/>
          <w:sz w:val="22"/>
          <w:szCs w:val="22"/>
          <w:lang w:eastAsia="zh-CN"/>
        </w:rPr>
        <w:t>.</w:t>
      </w:r>
    </w:p>
    <w:p w14:paraId="0DBC75FE" w14:textId="77777777" w:rsidR="00B2709B" w:rsidRDefault="00B2709B" w:rsidP="009A0DED">
      <w:pPr>
        <w:widowControl/>
        <w:tabs>
          <w:tab w:val="left" w:pos="720"/>
          <w:tab w:val="left" w:pos="1440"/>
        </w:tabs>
        <w:suppressAutoHyphens/>
        <w:autoSpaceDE/>
        <w:autoSpaceDN/>
        <w:adjustRightInd/>
        <w:jc w:val="both"/>
        <w:rPr>
          <w:rFonts w:eastAsia="SimSun"/>
          <w:sz w:val="22"/>
          <w:szCs w:val="22"/>
          <w:lang w:eastAsia="zh-CN"/>
        </w:rPr>
      </w:pPr>
      <w:r>
        <w:rPr>
          <w:rFonts w:eastAsia="SimSun"/>
          <w:sz w:val="22"/>
          <w:szCs w:val="22"/>
          <w:lang w:eastAsia="zh-CN"/>
        </w:rPr>
        <w:t>In this regard</w:t>
      </w:r>
      <w:r w:rsidR="002621BE">
        <w:rPr>
          <w:rFonts w:eastAsia="SimSun"/>
          <w:sz w:val="22"/>
          <w:szCs w:val="22"/>
          <w:lang w:eastAsia="zh-CN"/>
        </w:rPr>
        <w:t>,</w:t>
      </w:r>
      <w:r>
        <w:rPr>
          <w:rFonts w:eastAsia="SimSun"/>
          <w:sz w:val="22"/>
          <w:szCs w:val="22"/>
          <w:lang w:eastAsia="zh-CN"/>
        </w:rPr>
        <w:t xml:space="preserve"> the meeting agreed on the need to</w:t>
      </w:r>
      <w:r w:rsidR="00B6570C">
        <w:rPr>
          <w:rFonts w:eastAsia="SimSun"/>
          <w:sz w:val="22"/>
          <w:szCs w:val="22"/>
          <w:lang w:eastAsia="zh-CN"/>
        </w:rPr>
        <w:t xml:space="preserve"> amend the </w:t>
      </w:r>
      <w:r w:rsidR="00B6570C" w:rsidRPr="00B6570C">
        <w:rPr>
          <w:rFonts w:eastAsia="SimSun"/>
          <w:sz w:val="22"/>
          <w:szCs w:val="22"/>
          <w:lang w:eastAsia="zh-CN"/>
        </w:rPr>
        <w:t>AFI Aeronautical Surveillance implementation strateg</w:t>
      </w:r>
      <w:r w:rsidR="00B6570C">
        <w:rPr>
          <w:rFonts w:eastAsia="SimSun"/>
          <w:sz w:val="22"/>
          <w:szCs w:val="22"/>
          <w:lang w:eastAsia="zh-CN"/>
        </w:rPr>
        <w:t xml:space="preserve">y and task the </w:t>
      </w:r>
      <w:r w:rsidR="00B6570C" w:rsidRPr="00B6570C">
        <w:rPr>
          <w:rFonts w:eastAsia="SimSun"/>
          <w:sz w:val="22"/>
          <w:szCs w:val="22"/>
          <w:lang w:eastAsia="zh-CN"/>
        </w:rPr>
        <w:t xml:space="preserve">surveillance Project Team </w:t>
      </w:r>
      <w:r w:rsidR="00B6570C">
        <w:rPr>
          <w:rFonts w:eastAsia="SimSun"/>
          <w:sz w:val="22"/>
          <w:szCs w:val="22"/>
          <w:lang w:eastAsia="zh-CN"/>
        </w:rPr>
        <w:t xml:space="preserve">to </w:t>
      </w:r>
      <w:r w:rsidR="00B6570C" w:rsidRPr="00B6570C">
        <w:rPr>
          <w:rFonts w:eastAsia="SimSun"/>
          <w:sz w:val="22"/>
          <w:szCs w:val="22"/>
          <w:lang w:eastAsia="zh-CN"/>
        </w:rPr>
        <w:t>develops proposals</w:t>
      </w:r>
      <w:r w:rsidR="00B6570C">
        <w:rPr>
          <w:rFonts w:eastAsia="SimSun"/>
          <w:sz w:val="22"/>
          <w:szCs w:val="22"/>
          <w:lang w:eastAsia="zh-CN"/>
        </w:rPr>
        <w:t>.</w:t>
      </w:r>
    </w:p>
    <w:p w14:paraId="1207534A" w14:textId="77777777" w:rsidR="00E94883" w:rsidRDefault="00E94883" w:rsidP="009A0DED">
      <w:pPr>
        <w:widowControl/>
        <w:tabs>
          <w:tab w:val="left" w:pos="720"/>
          <w:tab w:val="left" w:pos="1440"/>
        </w:tabs>
        <w:suppressAutoHyphens/>
        <w:autoSpaceDE/>
        <w:autoSpaceDN/>
        <w:adjustRightInd/>
        <w:jc w:val="both"/>
        <w:rPr>
          <w:rFonts w:eastAsia="SimSun"/>
          <w:sz w:val="22"/>
          <w:szCs w:val="22"/>
          <w:lang w:eastAsia="zh-CN"/>
        </w:rPr>
      </w:pPr>
    </w:p>
    <w:p w14:paraId="3E12F255" w14:textId="77777777" w:rsidR="00B6570C" w:rsidRPr="00C00CBE" w:rsidRDefault="00B6570C" w:rsidP="009A0DED">
      <w:pPr>
        <w:widowControl/>
        <w:tabs>
          <w:tab w:val="left" w:pos="720"/>
          <w:tab w:val="left" w:pos="1440"/>
        </w:tabs>
        <w:suppressAutoHyphens/>
        <w:autoSpaceDE/>
        <w:autoSpaceDN/>
        <w:adjustRightInd/>
        <w:jc w:val="both"/>
        <w:rPr>
          <w:rFonts w:eastAsia="SimSun"/>
          <w:sz w:val="22"/>
          <w:szCs w:val="22"/>
          <w:lang w:eastAsia="zh-CN"/>
        </w:rPr>
      </w:pPr>
      <w:r>
        <w:rPr>
          <w:rFonts w:eastAsia="SimSun"/>
          <w:sz w:val="22"/>
          <w:szCs w:val="22"/>
          <w:lang w:eastAsia="zh-CN"/>
        </w:rPr>
        <w:t>The following conclusion was formulated:</w:t>
      </w:r>
    </w:p>
    <w:p w14:paraId="77E78669" w14:textId="77777777" w:rsidR="00C00CBE" w:rsidRPr="00200DF6" w:rsidRDefault="00C00CBE" w:rsidP="00852CA8">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852CA8" w:rsidRPr="00200DF6" w14:paraId="42CFE52F" w14:textId="77777777" w:rsidTr="00F879D8">
        <w:trPr>
          <w:trHeight w:val="361"/>
        </w:trPr>
        <w:tc>
          <w:tcPr>
            <w:tcW w:w="9369" w:type="dxa"/>
            <w:gridSpan w:val="3"/>
          </w:tcPr>
          <w:p w14:paraId="081C5AB1"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2/11</w:t>
            </w:r>
            <w:r w:rsidRPr="00200DF6">
              <w:rPr>
                <w:b/>
                <w:i/>
                <w:sz w:val="22"/>
                <w:szCs w:val="22"/>
                <w:lang w:eastAsia="fr-FR"/>
              </w:rPr>
              <w:t>: Amendments to the AFI Aeronautical Surveillance implementation strategy</w:t>
            </w:r>
          </w:p>
        </w:tc>
      </w:tr>
      <w:tr w:rsidR="00852CA8" w:rsidRPr="00200DF6" w14:paraId="33E15315" w14:textId="77777777" w:rsidTr="00F879D8">
        <w:trPr>
          <w:trHeight w:val="1583"/>
        </w:trPr>
        <w:tc>
          <w:tcPr>
            <w:tcW w:w="6212" w:type="dxa"/>
            <w:gridSpan w:val="2"/>
          </w:tcPr>
          <w:p w14:paraId="3C980E59" w14:textId="77777777" w:rsidR="00852CA8" w:rsidRPr="00200DF6" w:rsidRDefault="00852CA8" w:rsidP="00F879D8">
            <w:pPr>
              <w:widowControl/>
              <w:tabs>
                <w:tab w:val="left" w:pos="720"/>
                <w:tab w:val="left" w:pos="1187"/>
              </w:tabs>
              <w:autoSpaceDE/>
              <w:autoSpaceDN/>
              <w:adjustRightInd/>
              <w:ind w:left="53" w:hanging="53"/>
              <w:rPr>
                <w:b/>
                <w:bCs/>
                <w:sz w:val="22"/>
                <w:szCs w:val="22"/>
                <w:lang w:eastAsia="fr-FR"/>
              </w:rPr>
            </w:pPr>
            <w:r w:rsidRPr="00200DF6">
              <w:rPr>
                <w:b/>
                <w:bCs/>
                <w:sz w:val="22"/>
                <w:szCs w:val="22"/>
                <w:lang w:eastAsia="fr-FR"/>
              </w:rPr>
              <w:t>That;</w:t>
            </w:r>
          </w:p>
          <w:p w14:paraId="306B30BE" w14:textId="77777777" w:rsidR="00852CA8" w:rsidRPr="00200DF6" w:rsidRDefault="00852CA8" w:rsidP="00F879D8">
            <w:pPr>
              <w:widowControl/>
              <w:tabs>
                <w:tab w:val="left" w:pos="720"/>
                <w:tab w:val="left" w:pos="1187"/>
              </w:tabs>
              <w:autoSpaceDE/>
              <w:autoSpaceDN/>
              <w:adjustRightInd/>
              <w:ind w:left="53" w:hanging="53"/>
              <w:rPr>
                <w:b/>
                <w:sz w:val="22"/>
                <w:szCs w:val="22"/>
                <w:lang w:eastAsia="fr-FR"/>
              </w:rPr>
            </w:pPr>
            <w:r w:rsidRPr="00200DF6">
              <w:rPr>
                <w:b/>
                <w:bCs/>
                <w:sz w:val="22"/>
                <w:szCs w:val="22"/>
                <w:lang w:eastAsia="fr-FR"/>
              </w:rPr>
              <w:t>Considering the deployment of new technologies and the need for a rationalized aeronautical infrastructure, the surveillance Project Team develops proposals for amendments to the AFI Aeronautical Surveillance implementation strategy</w:t>
            </w:r>
            <w:r w:rsidRPr="00200DF6">
              <w:rPr>
                <w:b/>
                <w:sz w:val="22"/>
                <w:szCs w:val="22"/>
                <w:lang w:eastAsia="fr-FR"/>
              </w:rPr>
              <w:t>.</w:t>
            </w:r>
          </w:p>
        </w:tc>
        <w:tc>
          <w:tcPr>
            <w:tcW w:w="3157" w:type="dxa"/>
          </w:tcPr>
          <w:p w14:paraId="1B39BCA5"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1106D4B2"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863485134"/>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4E1A6078"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740710243"/>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64F3B116"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907831033"/>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73DD7C7E"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60764772"/>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12FDF65F"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49598826"/>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53C5B215" w14:textId="77777777" w:rsidTr="00F879D8">
        <w:trPr>
          <w:trHeight w:val="254"/>
        </w:trPr>
        <w:tc>
          <w:tcPr>
            <w:tcW w:w="9369" w:type="dxa"/>
            <w:gridSpan w:val="3"/>
          </w:tcPr>
          <w:p w14:paraId="663D2BC9"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rationalize</w:t>
            </w:r>
            <w:r w:rsidRPr="00200DF6">
              <w:rPr>
                <w:b/>
                <w:sz w:val="22"/>
                <w:szCs w:val="22"/>
                <w:lang w:eastAsia="fr-FR"/>
              </w:rPr>
              <w:t xml:space="preserve"> </w:t>
            </w:r>
            <w:r w:rsidRPr="00200DF6">
              <w:rPr>
                <w:b/>
                <w:bCs/>
                <w:sz w:val="22"/>
                <w:szCs w:val="22"/>
                <w:lang w:eastAsia="fr-FR"/>
              </w:rPr>
              <w:t>aeronautical infrastructure</w:t>
            </w:r>
          </w:p>
        </w:tc>
      </w:tr>
      <w:tr w:rsidR="00852CA8" w:rsidRPr="00200DF6" w14:paraId="5456B9DD" w14:textId="77777777" w:rsidTr="00F879D8">
        <w:trPr>
          <w:trHeight w:val="211"/>
        </w:trPr>
        <w:tc>
          <w:tcPr>
            <w:tcW w:w="5677" w:type="dxa"/>
          </w:tcPr>
          <w:p w14:paraId="624DB754"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31/12/2018</w:t>
            </w:r>
          </w:p>
        </w:tc>
        <w:tc>
          <w:tcPr>
            <w:tcW w:w="3692" w:type="dxa"/>
            <w:gridSpan w:val="2"/>
          </w:tcPr>
          <w:p w14:paraId="5A7EFA57"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162694EF" w14:textId="77777777" w:rsidTr="00F879D8">
        <w:trPr>
          <w:trHeight w:val="452"/>
        </w:trPr>
        <w:tc>
          <w:tcPr>
            <w:tcW w:w="9369" w:type="dxa"/>
            <w:gridSpan w:val="3"/>
          </w:tcPr>
          <w:p w14:paraId="1E254075"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789893242"/>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817367699"/>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2038925391"/>
                <w14:checkbox>
                  <w14:checked w14:val="0"/>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393415293"/>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612C52CA" w14:textId="77777777" w:rsidR="00852CA8" w:rsidRPr="00B6570C" w:rsidRDefault="00852CA8" w:rsidP="00852CA8">
      <w:pPr>
        <w:widowControl/>
        <w:tabs>
          <w:tab w:val="left" w:pos="720"/>
          <w:tab w:val="left" w:pos="1440"/>
        </w:tabs>
        <w:autoSpaceDE/>
        <w:autoSpaceDN/>
        <w:adjustRightInd/>
        <w:ind w:left="1440" w:hanging="1440"/>
        <w:rPr>
          <w:sz w:val="22"/>
          <w:szCs w:val="22"/>
          <w:lang w:eastAsia="fr-FR"/>
        </w:rPr>
      </w:pPr>
    </w:p>
    <w:p w14:paraId="7C70F189" w14:textId="77777777" w:rsidR="00B6570C" w:rsidRPr="00B6570C" w:rsidRDefault="00B6570C" w:rsidP="00B6570C">
      <w:pPr>
        <w:widowControl/>
        <w:tabs>
          <w:tab w:val="left" w:pos="720"/>
          <w:tab w:val="left" w:pos="1440"/>
        </w:tabs>
        <w:suppressAutoHyphens/>
        <w:autoSpaceDE/>
        <w:autoSpaceDN/>
        <w:adjustRightInd/>
        <w:jc w:val="both"/>
        <w:rPr>
          <w:rFonts w:eastAsia="SimSun"/>
          <w:sz w:val="22"/>
          <w:szCs w:val="22"/>
          <w:lang w:eastAsia="zh-CN"/>
        </w:rPr>
      </w:pPr>
      <w:r w:rsidRPr="00B6570C">
        <w:rPr>
          <w:rFonts w:eastAsia="SimSun"/>
          <w:sz w:val="22"/>
          <w:szCs w:val="22"/>
          <w:lang w:eastAsia="zh-CN"/>
        </w:rPr>
        <w:t>4.</w:t>
      </w:r>
      <w:r w:rsidR="00E94883">
        <w:rPr>
          <w:rFonts w:eastAsia="SimSun"/>
          <w:sz w:val="22"/>
          <w:szCs w:val="22"/>
          <w:lang w:eastAsia="zh-CN"/>
        </w:rPr>
        <w:t>7</w:t>
      </w:r>
      <w:r w:rsidRPr="00B6570C">
        <w:rPr>
          <w:rFonts w:eastAsia="SimSun"/>
          <w:sz w:val="22"/>
          <w:szCs w:val="22"/>
          <w:lang w:eastAsia="zh-CN"/>
        </w:rPr>
        <w:tab/>
        <w:t>The meeting considered</w:t>
      </w:r>
      <w:r w:rsidRPr="00B6570C">
        <w:rPr>
          <w:rFonts w:eastAsia="SimSun"/>
          <w:sz w:val="22"/>
          <w:szCs w:val="22"/>
          <w:lang w:eastAsia="zh-CN"/>
        </w:rPr>
        <w:tab/>
        <w:t>APIRG 21 conclusion 21/33 paragraph c) related to the implementation of surveillance infrastructure in the AFI Region.</w:t>
      </w:r>
    </w:p>
    <w:p w14:paraId="13EF1307" w14:textId="77777777" w:rsidR="00B6570C" w:rsidRPr="00B6570C" w:rsidRDefault="00B6570C" w:rsidP="00B6570C">
      <w:pPr>
        <w:widowControl/>
        <w:tabs>
          <w:tab w:val="left" w:pos="720"/>
          <w:tab w:val="left" w:pos="1440"/>
        </w:tabs>
        <w:suppressAutoHyphens/>
        <w:autoSpaceDE/>
        <w:autoSpaceDN/>
        <w:adjustRightInd/>
        <w:jc w:val="both"/>
        <w:rPr>
          <w:rFonts w:eastAsia="SimSun"/>
          <w:sz w:val="22"/>
          <w:szCs w:val="22"/>
          <w:lang w:eastAsia="zh-CN"/>
        </w:rPr>
      </w:pPr>
      <w:r w:rsidRPr="00B6570C">
        <w:rPr>
          <w:rFonts w:eastAsia="SimSun"/>
          <w:sz w:val="22"/>
          <w:szCs w:val="22"/>
          <w:lang w:eastAsia="zh-CN"/>
        </w:rPr>
        <w:t xml:space="preserve">As the referred </w:t>
      </w:r>
      <w:r w:rsidR="004E48B4">
        <w:rPr>
          <w:rFonts w:eastAsia="SimSun"/>
          <w:sz w:val="22"/>
          <w:szCs w:val="22"/>
          <w:lang w:eastAsia="zh-CN"/>
        </w:rPr>
        <w:t>conclusion</w:t>
      </w:r>
      <w:r w:rsidRPr="00B6570C">
        <w:rPr>
          <w:rFonts w:eastAsia="SimSun"/>
          <w:sz w:val="22"/>
          <w:szCs w:val="22"/>
          <w:lang w:eastAsia="zh-CN"/>
        </w:rPr>
        <w:t xml:space="preserve"> called upon for a study on the modalities for the imposition of a mandate for ADS</w:t>
      </w:r>
      <w:r w:rsidR="00E94883">
        <w:rPr>
          <w:rFonts w:eastAsia="SimSun"/>
          <w:sz w:val="22"/>
          <w:szCs w:val="22"/>
          <w:lang w:eastAsia="zh-CN"/>
        </w:rPr>
        <w:t>-</w:t>
      </w:r>
      <w:r w:rsidRPr="00B6570C">
        <w:rPr>
          <w:rFonts w:eastAsia="SimSun"/>
          <w:sz w:val="22"/>
          <w:szCs w:val="22"/>
          <w:lang w:eastAsia="zh-CN"/>
        </w:rPr>
        <w:t xml:space="preserve">B 1090 MHZ Mode S </w:t>
      </w:r>
      <w:r w:rsidRPr="00B6570C">
        <w:rPr>
          <w:rFonts w:eastAsia="SimSun"/>
          <w:b/>
          <w:i/>
          <w:sz w:val="22"/>
          <w:szCs w:val="22"/>
          <w:lang w:eastAsia="zh-CN"/>
        </w:rPr>
        <w:t>"Extended squitter</w:t>
      </w:r>
      <w:r w:rsidRPr="00B6570C">
        <w:rPr>
          <w:rFonts w:eastAsia="SimSun"/>
          <w:sz w:val="22"/>
          <w:szCs w:val="22"/>
          <w:lang w:eastAsia="zh-CN"/>
        </w:rPr>
        <w:t>» in the AFI region</w:t>
      </w:r>
      <w:r w:rsidR="004E48B4">
        <w:rPr>
          <w:rFonts w:eastAsia="SimSun"/>
          <w:sz w:val="22"/>
          <w:szCs w:val="22"/>
          <w:lang w:eastAsia="zh-CN"/>
        </w:rPr>
        <w:t>,</w:t>
      </w:r>
      <w:r w:rsidRPr="00B6570C">
        <w:rPr>
          <w:rFonts w:eastAsia="SimSun"/>
          <w:sz w:val="22"/>
          <w:szCs w:val="22"/>
          <w:lang w:eastAsia="zh-CN"/>
        </w:rPr>
        <w:t xml:space="preserve"> the meeting decided that the Terms of Reference of </w:t>
      </w:r>
      <w:r w:rsidR="00D83EB0" w:rsidRPr="00B6570C">
        <w:rPr>
          <w:rFonts w:eastAsia="SimSun"/>
          <w:sz w:val="22"/>
          <w:szCs w:val="22"/>
          <w:lang w:eastAsia="zh-CN"/>
        </w:rPr>
        <w:t>the Surveillance</w:t>
      </w:r>
      <w:r w:rsidRPr="00B6570C">
        <w:rPr>
          <w:rFonts w:eastAsia="SimSun"/>
          <w:sz w:val="22"/>
          <w:szCs w:val="22"/>
          <w:lang w:eastAsia="zh-CN"/>
        </w:rPr>
        <w:t xml:space="preserve"> Project Team was to be expanded to conduct the requested study.</w:t>
      </w:r>
    </w:p>
    <w:p w14:paraId="55B9A991" w14:textId="77777777" w:rsidR="00B6570C" w:rsidRDefault="00B6570C" w:rsidP="00B6570C">
      <w:pPr>
        <w:widowControl/>
        <w:tabs>
          <w:tab w:val="left" w:pos="720"/>
          <w:tab w:val="left" w:pos="1440"/>
        </w:tabs>
        <w:suppressAutoHyphens/>
        <w:autoSpaceDE/>
        <w:autoSpaceDN/>
        <w:adjustRightInd/>
        <w:jc w:val="both"/>
        <w:rPr>
          <w:rFonts w:eastAsia="SimSun"/>
          <w:sz w:val="22"/>
          <w:szCs w:val="22"/>
          <w:lang w:eastAsia="zh-CN"/>
        </w:rPr>
      </w:pPr>
    </w:p>
    <w:p w14:paraId="4EAAF817" w14:textId="77777777" w:rsidR="00B6570C" w:rsidRPr="00B6570C" w:rsidRDefault="00B6570C" w:rsidP="00B6570C">
      <w:pPr>
        <w:widowControl/>
        <w:tabs>
          <w:tab w:val="left" w:pos="720"/>
          <w:tab w:val="left" w:pos="1440"/>
        </w:tabs>
        <w:suppressAutoHyphens/>
        <w:autoSpaceDE/>
        <w:autoSpaceDN/>
        <w:adjustRightInd/>
        <w:jc w:val="both"/>
        <w:rPr>
          <w:rFonts w:eastAsia="SimSun"/>
          <w:sz w:val="22"/>
          <w:szCs w:val="22"/>
          <w:lang w:eastAsia="zh-CN"/>
        </w:rPr>
      </w:pPr>
      <w:r w:rsidRPr="00B6570C">
        <w:rPr>
          <w:rFonts w:eastAsia="SimSun"/>
          <w:sz w:val="22"/>
          <w:szCs w:val="22"/>
          <w:lang w:eastAsia="zh-CN"/>
        </w:rPr>
        <w:t>The following decision was formulated:</w:t>
      </w:r>
    </w:p>
    <w:p w14:paraId="0FFC7116" w14:textId="77777777" w:rsidR="00B6570C" w:rsidRPr="00B6570C" w:rsidRDefault="00B6570C" w:rsidP="00852CA8">
      <w:pPr>
        <w:widowControl/>
        <w:tabs>
          <w:tab w:val="left" w:pos="720"/>
          <w:tab w:val="left" w:pos="1440"/>
        </w:tabs>
        <w:autoSpaceDE/>
        <w:autoSpaceDN/>
        <w:adjustRightInd/>
        <w:ind w:left="1440" w:hanging="1440"/>
        <w:rPr>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3"/>
        <w:gridCol w:w="409"/>
        <w:gridCol w:w="3771"/>
      </w:tblGrid>
      <w:tr w:rsidR="00852CA8" w:rsidRPr="00200DF6" w14:paraId="0B954754" w14:textId="77777777" w:rsidTr="00F879D8">
        <w:trPr>
          <w:trHeight w:val="491"/>
        </w:trPr>
        <w:tc>
          <w:tcPr>
            <w:tcW w:w="9233" w:type="dxa"/>
            <w:gridSpan w:val="3"/>
          </w:tcPr>
          <w:p w14:paraId="628B0D97"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2/12</w:t>
            </w:r>
            <w:r w:rsidRPr="00200DF6">
              <w:rPr>
                <w:b/>
                <w:i/>
                <w:sz w:val="22"/>
                <w:szCs w:val="22"/>
                <w:lang w:eastAsia="fr-FR"/>
              </w:rPr>
              <w:t xml:space="preserve">: Expansion of the </w:t>
            </w:r>
            <w:proofErr w:type="spellStart"/>
            <w:r w:rsidRPr="00200DF6">
              <w:rPr>
                <w:b/>
                <w:i/>
                <w:sz w:val="22"/>
                <w:szCs w:val="22"/>
                <w:lang w:eastAsia="fr-FR"/>
              </w:rPr>
              <w:t>ToRs</w:t>
            </w:r>
            <w:proofErr w:type="spellEnd"/>
            <w:r w:rsidRPr="00200DF6">
              <w:rPr>
                <w:b/>
                <w:i/>
                <w:sz w:val="22"/>
                <w:szCs w:val="22"/>
                <w:lang w:eastAsia="fr-FR"/>
              </w:rPr>
              <w:t xml:space="preserve"> of the surveillance project Team to study the imposition of a mandate for ADS B 1090 MHZ Mode S "Extended squitter"  in the AFI region</w:t>
            </w:r>
          </w:p>
        </w:tc>
      </w:tr>
      <w:tr w:rsidR="00852CA8" w:rsidRPr="00200DF6" w14:paraId="09DF6195" w14:textId="77777777" w:rsidTr="00F879D8">
        <w:trPr>
          <w:trHeight w:val="976"/>
        </w:trPr>
        <w:tc>
          <w:tcPr>
            <w:tcW w:w="5462" w:type="dxa"/>
            <w:gridSpan w:val="2"/>
          </w:tcPr>
          <w:p w14:paraId="78DE2373" w14:textId="77777777" w:rsidR="00852CA8" w:rsidRPr="00200DF6" w:rsidRDefault="00852CA8" w:rsidP="00F879D8">
            <w:pPr>
              <w:widowControl/>
              <w:tabs>
                <w:tab w:val="left" w:pos="720"/>
                <w:tab w:val="left" w:pos="1045"/>
              </w:tabs>
              <w:autoSpaceDE/>
              <w:autoSpaceDN/>
              <w:adjustRightInd/>
              <w:rPr>
                <w:b/>
                <w:sz w:val="22"/>
                <w:szCs w:val="22"/>
                <w:lang w:eastAsia="fr-FR"/>
              </w:rPr>
            </w:pPr>
            <w:r w:rsidRPr="00200DF6">
              <w:rPr>
                <w:b/>
                <w:sz w:val="22"/>
                <w:szCs w:val="22"/>
                <w:lang w:eastAsia="fr-FR"/>
              </w:rPr>
              <w:t>That;</w:t>
            </w:r>
          </w:p>
          <w:p w14:paraId="7D02ECFB" w14:textId="77777777" w:rsidR="00852CA8" w:rsidRPr="00200DF6" w:rsidRDefault="00852CA8" w:rsidP="00F879D8">
            <w:pPr>
              <w:widowControl/>
              <w:tabs>
                <w:tab w:val="left" w:pos="720"/>
                <w:tab w:val="left" w:pos="1045"/>
              </w:tabs>
              <w:autoSpaceDE/>
              <w:autoSpaceDN/>
              <w:adjustRightInd/>
              <w:rPr>
                <w:b/>
                <w:sz w:val="22"/>
                <w:szCs w:val="22"/>
                <w:lang w:eastAsia="fr-FR"/>
              </w:rPr>
            </w:pPr>
            <w:r w:rsidRPr="00200DF6">
              <w:rPr>
                <w:b/>
                <w:sz w:val="22"/>
                <w:szCs w:val="22"/>
                <w:lang w:eastAsia="fr-FR"/>
              </w:rPr>
              <w:t>With reference to conclusion 21/33 of APIRG 21 paragraph c) related to the implementation of surveillance infrastructure in the AFI Region, the Terms of Reference of the  Surveillance Project Team is expanded to study the modalities of imposition of a mandate for ADS B 1090 MHZ Mode S "Extended Squitter"  in the AFI region within a timeline consistent with the AFI surveillance strategy and global provisions, in a CDM approach with users.</w:t>
            </w:r>
          </w:p>
        </w:tc>
        <w:tc>
          <w:tcPr>
            <w:tcW w:w="3771" w:type="dxa"/>
          </w:tcPr>
          <w:p w14:paraId="744A6346"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64CF6BA4"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925169624"/>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04614C1F"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461037665"/>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23B1F710"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06549417"/>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7D5FE452"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300269781"/>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62C710E1"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96590753"/>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32AE6E14" w14:textId="77777777" w:rsidTr="00F879D8">
        <w:trPr>
          <w:trHeight w:val="418"/>
        </w:trPr>
        <w:tc>
          <w:tcPr>
            <w:tcW w:w="9233" w:type="dxa"/>
            <w:gridSpan w:val="3"/>
          </w:tcPr>
          <w:p w14:paraId="59AF3C70"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Why: To conduct a study by the  SUR Project Team, on a mandate for ADS B 1090 MHZ Mode S "Extended Squitter"  in the AFI region </w:t>
            </w:r>
          </w:p>
        </w:tc>
      </w:tr>
      <w:tr w:rsidR="00852CA8" w:rsidRPr="00200DF6" w14:paraId="7369FB04" w14:textId="77777777" w:rsidTr="00F879D8">
        <w:trPr>
          <w:trHeight w:val="392"/>
        </w:trPr>
        <w:tc>
          <w:tcPr>
            <w:tcW w:w="5053" w:type="dxa"/>
          </w:tcPr>
          <w:p w14:paraId="68C1C37D"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11/07/2018</w:t>
            </w:r>
          </w:p>
        </w:tc>
        <w:tc>
          <w:tcPr>
            <w:tcW w:w="4180" w:type="dxa"/>
            <w:gridSpan w:val="2"/>
          </w:tcPr>
          <w:p w14:paraId="6C758486"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16659A5E" w14:textId="77777777" w:rsidTr="00F879D8">
        <w:trPr>
          <w:trHeight w:val="246"/>
        </w:trPr>
        <w:tc>
          <w:tcPr>
            <w:tcW w:w="9233" w:type="dxa"/>
            <w:gridSpan w:val="3"/>
          </w:tcPr>
          <w:p w14:paraId="43CFCFD9"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064793823"/>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47872099"/>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939586060"/>
                <w14:checkbox>
                  <w14:checked w14:val="0"/>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694358581"/>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52DFB627" w14:textId="77777777" w:rsidR="00852CA8" w:rsidRDefault="00852CA8" w:rsidP="00852CA8">
      <w:pPr>
        <w:widowControl/>
        <w:tabs>
          <w:tab w:val="left" w:pos="720"/>
          <w:tab w:val="left" w:pos="1440"/>
        </w:tabs>
        <w:autoSpaceDE/>
        <w:autoSpaceDN/>
        <w:adjustRightInd/>
        <w:ind w:left="1440" w:hanging="1440"/>
        <w:rPr>
          <w:b/>
          <w:sz w:val="22"/>
          <w:szCs w:val="22"/>
          <w:lang w:eastAsia="fr-FR"/>
        </w:rPr>
      </w:pPr>
    </w:p>
    <w:p w14:paraId="6B5BE43C" w14:textId="2EEB03AF" w:rsidR="007F7A5E" w:rsidRPr="007F7A5E" w:rsidRDefault="00D83EB0" w:rsidP="007F7A5E">
      <w:pPr>
        <w:widowControl/>
        <w:tabs>
          <w:tab w:val="left" w:pos="720"/>
          <w:tab w:val="left" w:pos="1440"/>
        </w:tabs>
        <w:suppressAutoHyphens/>
        <w:autoSpaceDE/>
        <w:autoSpaceDN/>
        <w:adjustRightInd/>
        <w:jc w:val="both"/>
        <w:rPr>
          <w:rFonts w:eastAsia="SimSun"/>
          <w:sz w:val="22"/>
          <w:szCs w:val="22"/>
          <w:lang w:eastAsia="zh-CN"/>
        </w:rPr>
      </w:pPr>
      <w:r w:rsidRPr="007F7A5E">
        <w:rPr>
          <w:rFonts w:eastAsia="SimSun"/>
          <w:sz w:val="22"/>
          <w:szCs w:val="22"/>
          <w:lang w:eastAsia="zh-CN"/>
        </w:rPr>
        <w:t>4.</w:t>
      </w:r>
      <w:r w:rsidR="00E94883">
        <w:rPr>
          <w:rFonts w:eastAsia="SimSun"/>
          <w:sz w:val="22"/>
          <w:szCs w:val="22"/>
          <w:lang w:eastAsia="zh-CN"/>
        </w:rPr>
        <w:t>8</w:t>
      </w:r>
      <w:r w:rsidR="007F7A5E">
        <w:rPr>
          <w:rFonts w:eastAsia="SimSun"/>
          <w:sz w:val="22"/>
          <w:szCs w:val="22"/>
          <w:lang w:eastAsia="zh-CN"/>
        </w:rPr>
        <w:tab/>
      </w:r>
      <w:r w:rsidR="007F7A5E" w:rsidRPr="007F7A5E">
        <w:rPr>
          <w:rFonts w:eastAsia="SimSun"/>
          <w:sz w:val="22"/>
          <w:szCs w:val="22"/>
          <w:lang w:eastAsia="zh-CN"/>
        </w:rPr>
        <w:t>The meeting was informed that ICAO ha</w:t>
      </w:r>
      <w:r w:rsidR="00772BA2">
        <w:rPr>
          <w:rFonts w:eastAsia="SimSun"/>
          <w:sz w:val="22"/>
          <w:szCs w:val="22"/>
          <w:lang w:eastAsia="zh-CN"/>
        </w:rPr>
        <w:t>d.</w:t>
      </w:r>
      <w:r w:rsidR="007F7A5E" w:rsidRPr="007F7A5E">
        <w:rPr>
          <w:rFonts w:eastAsia="SimSun"/>
          <w:sz w:val="22"/>
          <w:szCs w:val="22"/>
          <w:lang w:eastAsia="zh-CN"/>
        </w:rPr>
        <w:t xml:space="preserve"> completed the development and approval of SARPS on Space weather advisory service and noted the improvement and the benefit expected from such service.</w:t>
      </w:r>
      <w:r w:rsidR="00772BA2">
        <w:rPr>
          <w:rFonts w:eastAsia="SimSun"/>
          <w:sz w:val="22"/>
          <w:szCs w:val="22"/>
          <w:lang w:eastAsia="zh-CN"/>
        </w:rPr>
        <w:t xml:space="preserve"> The meeting noted that the applicability date of the new requirements would be November 2018.</w:t>
      </w:r>
      <w:r w:rsidR="007F7A5E" w:rsidRPr="007F7A5E">
        <w:rPr>
          <w:rFonts w:eastAsia="SimSun"/>
          <w:sz w:val="22"/>
          <w:szCs w:val="22"/>
          <w:lang w:eastAsia="zh-CN"/>
        </w:rPr>
        <w:t xml:space="preserve"> Administration/Organizations were encouraged to familiarize with the new SARPS, transpose them in their National Regulation and develop action plan for the implementation of Space weather service.</w:t>
      </w:r>
    </w:p>
    <w:p w14:paraId="3F4FCB7B" w14:textId="77777777" w:rsidR="007F7A5E" w:rsidRDefault="007F7A5E" w:rsidP="007F7A5E">
      <w:pPr>
        <w:widowControl/>
        <w:tabs>
          <w:tab w:val="left" w:pos="720"/>
          <w:tab w:val="left" w:pos="1440"/>
        </w:tabs>
        <w:suppressAutoHyphens/>
        <w:autoSpaceDE/>
        <w:autoSpaceDN/>
        <w:adjustRightInd/>
        <w:jc w:val="both"/>
        <w:rPr>
          <w:rFonts w:eastAsia="SimSun"/>
          <w:sz w:val="22"/>
          <w:szCs w:val="22"/>
          <w:lang w:eastAsia="zh-CN"/>
        </w:rPr>
      </w:pPr>
    </w:p>
    <w:p w14:paraId="733E06EC" w14:textId="77777777" w:rsidR="007F7A5E" w:rsidRPr="007F7A5E" w:rsidRDefault="007F7A5E" w:rsidP="007F7A5E">
      <w:pPr>
        <w:widowControl/>
        <w:tabs>
          <w:tab w:val="left" w:pos="720"/>
          <w:tab w:val="left" w:pos="1440"/>
        </w:tabs>
        <w:suppressAutoHyphens/>
        <w:autoSpaceDE/>
        <w:autoSpaceDN/>
        <w:adjustRightInd/>
        <w:jc w:val="both"/>
        <w:rPr>
          <w:rFonts w:eastAsia="SimSun"/>
          <w:sz w:val="22"/>
          <w:szCs w:val="22"/>
          <w:lang w:eastAsia="zh-CN"/>
        </w:rPr>
      </w:pPr>
      <w:r w:rsidRPr="007F7A5E">
        <w:rPr>
          <w:rFonts w:eastAsia="SimSun"/>
          <w:sz w:val="22"/>
          <w:szCs w:val="22"/>
          <w:lang w:eastAsia="zh-CN"/>
        </w:rPr>
        <w:t>The following conclusion was formulated:</w:t>
      </w:r>
    </w:p>
    <w:p w14:paraId="2D9C7263" w14:textId="77777777" w:rsidR="00D83EB0" w:rsidRPr="00200DF6" w:rsidRDefault="00D83EB0" w:rsidP="00852CA8">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852CA8" w:rsidRPr="00200DF6" w14:paraId="6D594F56" w14:textId="77777777" w:rsidTr="00F879D8">
        <w:trPr>
          <w:trHeight w:val="215"/>
        </w:trPr>
        <w:tc>
          <w:tcPr>
            <w:tcW w:w="9369" w:type="dxa"/>
            <w:gridSpan w:val="3"/>
          </w:tcPr>
          <w:p w14:paraId="65DD141B"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 xml:space="preserve">Conclusion 2/13 </w:t>
            </w:r>
            <w:r w:rsidRPr="00200DF6">
              <w:rPr>
                <w:b/>
                <w:i/>
                <w:sz w:val="22"/>
                <w:szCs w:val="22"/>
                <w:lang w:eastAsia="fr-FR"/>
              </w:rPr>
              <w:t>:Development of  action plans for Space weather advisory service</w:t>
            </w:r>
          </w:p>
        </w:tc>
      </w:tr>
      <w:tr w:rsidR="00852CA8" w:rsidRPr="00200DF6" w14:paraId="32D4F111" w14:textId="77777777" w:rsidTr="00F879D8">
        <w:trPr>
          <w:trHeight w:val="1583"/>
        </w:trPr>
        <w:tc>
          <w:tcPr>
            <w:tcW w:w="6212" w:type="dxa"/>
            <w:gridSpan w:val="2"/>
          </w:tcPr>
          <w:p w14:paraId="164575EE" w14:textId="77777777" w:rsidR="00852CA8" w:rsidRPr="00200DF6" w:rsidRDefault="00852CA8" w:rsidP="00F879D8">
            <w:pPr>
              <w:widowControl/>
              <w:tabs>
                <w:tab w:val="left" w:pos="720"/>
                <w:tab w:val="left" w:pos="1329"/>
              </w:tabs>
              <w:autoSpaceDE/>
              <w:autoSpaceDN/>
              <w:adjustRightInd/>
              <w:ind w:left="53" w:hanging="53"/>
              <w:rPr>
                <w:b/>
                <w:bCs/>
                <w:sz w:val="22"/>
                <w:szCs w:val="22"/>
                <w:lang w:eastAsia="fr-FR"/>
              </w:rPr>
            </w:pPr>
            <w:r w:rsidRPr="00200DF6">
              <w:rPr>
                <w:b/>
                <w:bCs/>
                <w:sz w:val="22"/>
                <w:szCs w:val="22"/>
                <w:lang w:eastAsia="fr-FR"/>
              </w:rPr>
              <w:t>That;</w:t>
            </w:r>
          </w:p>
          <w:p w14:paraId="01C9DD4B" w14:textId="77777777" w:rsidR="00852CA8" w:rsidRPr="00200DF6" w:rsidRDefault="00852CA8" w:rsidP="00F879D8">
            <w:pPr>
              <w:widowControl/>
              <w:tabs>
                <w:tab w:val="left" w:pos="720"/>
                <w:tab w:val="left" w:pos="1329"/>
              </w:tabs>
              <w:autoSpaceDE/>
              <w:autoSpaceDN/>
              <w:adjustRightInd/>
              <w:ind w:left="53" w:hanging="53"/>
              <w:rPr>
                <w:b/>
                <w:sz w:val="22"/>
                <w:szCs w:val="22"/>
                <w:lang w:eastAsia="fr-FR"/>
              </w:rPr>
            </w:pPr>
            <w:r w:rsidRPr="00200DF6">
              <w:rPr>
                <w:b/>
                <w:bCs/>
                <w:sz w:val="22"/>
                <w:szCs w:val="22"/>
                <w:lang w:eastAsia="fr-FR"/>
              </w:rPr>
              <w:t>States are encouraged to develop action plans on Space weather service as the SARPs on Space weather information is introduced.</w:t>
            </w:r>
          </w:p>
        </w:tc>
        <w:tc>
          <w:tcPr>
            <w:tcW w:w="3157" w:type="dxa"/>
          </w:tcPr>
          <w:p w14:paraId="383B31B5"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51EEADB8"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970210417"/>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4C8B48D4"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26364471"/>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1675D6D1"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29346675"/>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41BED5AF"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741370660"/>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51187889"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746875194"/>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275D8CD3" w14:textId="77777777" w:rsidTr="00F879D8">
        <w:trPr>
          <w:trHeight w:val="304"/>
        </w:trPr>
        <w:tc>
          <w:tcPr>
            <w:tcW w:w="9369" w:type="dxa"/>
            <w:gridSpan w:val="3"/>
          </w:tcPr>
          <w:p w14:paraId="2E30F617" w14:textId="77777777" w:rsidR="00852CA8" w:rsidRPr="00200DF6" w:rsidRDefault="00852CA8" w:rsidP="00F879D8">
            <w:pPr>
              <w:widowControl/>
              <w:tabs>
                <w:tab w:val="left" w:pos="720"/>
                <w:tab w:val="left" w:pos="1329"/>
              </w:tabs>
              <w:autoSpaceDE/>
              <w:autoSpaceDN/>
              <w:adjustRightInd/>
              <w:ind w:left="53" w:hanging="53"/>
              <w:rPr>
                <w:b/>
                <w:sz w:val="22"/>
                <w:szCs w:val="22"/>
                <w:lang w:eastAsia="fr-FR"/>
              </w:rPr>
            </w:pPr>
            <w:r w:rsidRPr="00200DF6">
              <w:rPr>
                <w:b/>
                <w:bCs/>
                <w:sz w:val="22"/>
                <w:szCs w:val="22"/>
                <w:lang w:eastAsia="fr-FR"/>
              </w:rPr>
              <w:t>Why: To give advisory information on space weather</w:t>
            </w:r>
          </w:p>
        </w:tc>
      </w:tr>
      <w:tr w:rsidR="00852CA8" w:rsidRPr="00200DF6" w14:paraId="5A53CF17" w14:textId="77777777" w:rsidTr="00F879D8">
        <w:trPr>
          <w:trHeight w:val="281"/>
        </w:trPr>
        <w:tc>
          <w:tcPr>
            <w:tcW w:w="5677" w:type="dxa"/>
          </w:tcPr>
          <w:p w14:paraId="4AF04488"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30/11/2018</w:t>
            </w:r>
          </w:p>
        </w:tc>
        <w:tc>
          <w:tcPr>
            <w:tcW w:w="3692" w:type="dxa"/>
            <w:gridSpan w:val="2"/>
          </w:tcPr>
          <w:p w14:paraId="7E81F2FD"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1B74C9F9" w14:textId="77777777" w:rsidTr="00F879D8">
        <w:trPr>
          <w:trHeight w:val="345"/>
        </w:trPr>
        <w:tc>
          <w:tcPr>
            <w:tcW w:w="9369" w:type="dxa"/>
            <w:gridSpan w:val="3"/>
          </w:tcPr>
          <w:p w14:paraId="5C3C96DF"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968552344"/>
                <w14:checkbox>
                  <w14:checked w14:val="0"/>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264583365"/>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767896765"/>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879620269"/>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6A750A94" w14:textId="77777777" w:rsidR="00852CA8" w:rsidRDefault="00852CA8" w:rsidP="00852CA8">
      <w:pPr>
        <w:widowControl/>
        <w:tabs>
          <w:tab w:val="left" w:pos="720"/>
          <w:tab w:val="left" w:pos="1440"/>
        </w:tabs>
        <w:autoSpaceDE/>
        <w:autoSpaceDN/>
        <w:adjustRightInd/>
        <w:ind w:left="1440" w:hanging="1440"/>
        <w:rPr>
          <w:b/>
          <w:sz w:val="22"/>
          <w:szCs w:val="22"/>
          <w:lang w:eastAsia="fr-FR"/>
        </w:rPr>
      </w:pPr>
    </w:p>
    <w:p w14:paraId="2723C7A7" w14:textId="77777777" w:rsidR="00D83EB0" w:rsidRDefault="00D83EB0" w:rsidP="00EF4B10">
      <w:pPr>
        <w:widowControl/>
        <w:tabs>
          <w:tab w:val="left" w:pos="720"/>
          <w:tab w:val="left" w:pos="1440"/>
        </w:tabs>
        <w:suppressAutoHyphens/>
        <w:autoSpaceDE/>
        <w:autoSpaceDN/>
        <w:adjustRightInd/>
        <w:jc w:val="both"/>
        <w:rPr>
          <w:rFonts w:eastAsia="SimSun"/>
          <w:sz w:val="22"/>
          <w:szCs w:val="22"/>
          <w:lang w:eastAsia="zh-CN"/>
        </w:rPr>
      </w:pPr>
      <w:r w:rsidRPr="00B6570C">
        <w:rPr>
          <w:rFonts w:eastAsia="SimSun"/>
          <w:sz w:val="22"/>
          <w:szCs w:val="22"/>
          <w:lang w:eastAsia="zh-CN"/>
        </w:rPr>
        <w:t>4.</w:t>
      </w:r>
      <w:r w:rsidR="00E94883">
        <w:rPr>
          <w:rFonts w:eastAsia="SimSun"/>
          <w:sz w:val="22"/>
          <w:szCs w:val="22"/>
          <w:lang w:eastAsia="zh-CN"/>
        </w:rPr>
        <w:t>9</w:t>
      </w:r>
      <w:r w:rsidR="00BF1F4A">
        <w:rPr>
          <w:rFonts w:eastAsia="SimSun"/>
          <w:sz w:val="22"/>
          <w:szCs w:val="22"/>
          <w:lang w:eastAsia="zh-CN"/>
        </w:rPr>
        <w:tab/>
        <w:t>The meeting also discussed the need to adop</w:t>
      </w:r>
      <w:r w:rsidR="00731761">
        <w:rPr>
          <w:rFonts w:eastAsia="SimSun"/>
          <w:sz w:val="22"/>
          <w:szCs w:val="22"/>
          <w:lang w:eastAsia="zh-CN"/>
        </w:rPr>
        <w:t>t</w:t>
      </w:r>
      <w:r w:rsidR="00BF1F4A">
        <w:rPr>
          <w:rFonts w:eastAsia="SimSun"/>
          <w:sz w:val="22"/>
          <w:szCs w:val="22"/>
          <w:lang w:eastAsia="zh-CN"/>
        </w:rPr>
        <w:t xml:space="preserve"> the principle of Collaborative Decision Making when planning and implementing the IIM Project. In particular, Project teams were encouraged to </w:t>
      </w:r>
      <w:r w:rsidR="00BF1F4A" w:rsidRPr="00BF1F4A">
        <w:rPr>
          <w:rFonts w:eastAsia="SimSun"/>
          <w:sz w:val="22"/>
          <w:szCs w:val="22"/>
          <w:lang w:eastAsia="zh-CN"/>
        </w:rPr>
        <w:t xml:space="preserve">continuously give priority to consultations amongst stakeholders (Administrations, ANSPS, Users….) to fulfil with </w:t>
      </w:r>
      <w:r w:rsidR="00E94883" w:rsidRPr="00BF1F4A">
        <w:rPr>
          <w:rFonts w:eastAsia="SimSun"/>
          <w:sz w:val="22"/>
          <w:szCs w:val="22"/>
          <w:lang w:eastAsia="zh-CN"/>
        </w:rPr>
        <w:t>the Collaborative</w:t>
      </w:r>
      <w:r w:rsidR="00BF1F4A" w:rsidRPr="00BF1F4A">
        <w:rPr>
          <w:rFonts w:eastAsia="SimSun"/>
          <w:sz w:val="22"/>
          <w:szCs w:val="22"/>
          <w:lang w:eastAsia="zh-CN"/>
        </w:rPr>
        <w:t xml:space="preserve"> Decision Making  (CDM) principle as provided by the GANP (Doc 9750).</w:t>
      </w:r>
    </w:p>
    <w:p w14:paraId="22AF1D1F" w14:textId="77777777" w:rsidR="00BF1F4A" w:rsidRDefault="00BF1F4A" w:rsidP="00543CA0">
      <w:pPr>
        <w:widowControl/>
        <w:tabs>
          <w:tab w:val="left" w:pos="720"/>
          <w:tab w:val="left" w:pos="1440"/>
        </w:tabs>
        <w:autoSpaceDE/>
        <w:autoSpaceDN/>
        <w:adjustRightInd/>
        <w:ind w:left="2160" w:hanging="2160"/>
        <w:jc w:val="both"/>
        <w:rPr>
          <w:rFonts w:eastAsia="SimSun"/>
          <w:sz w:val="22"/>
          <w:szCs w:val="22"/>
          <w:lang w:eastAsia="zh-CN"/>
        </w:rPr>
      </w:pPr>
    </w:p>
    <w:p w14:paraId="32FD04BB" w14:textId="77777777" w:rsidR="00BF1F4A" w:rsidRDefault="007D0021" w:rsidP="00543CA0">
      <w:pPr>
        <w:widowControl/>
        <w:tabs>
          <w:tab w:val="left" w:pos="720"/>
          <w:tab w:val="left" w:pos="1440"/>
        </w:tabs>
        <w:autoSpaceDE/>
        <w:autoSpaceDN/>
        <w:adjustRightInd/>
        <w:ind w:left="2160" w:hanging="2160"/>
        <w:jc w:val="both"/>
        <w:rPr>
          <w:b/>
          <w:sz w:val="22"/>
          <w:szCs w:val="22"/>
          <w:lang w:eastAsia="fr-FR"/>
        </w:rPr>
      </w:pPr>
      <w:r>
        <w:rPr>
          <w:rFonts w:eastAsia="SimSun"/>
          <w:sz w:val="22"/>
          <w:szCs w:val="22"/>
          <w:lang w:eastAsia="zh-CN"/>
        </w:rPr>
        <w:t>The</w:t>
      </w:r>
      <w:r w:rsidR="00BF1F4A">
        <w:rPr>
          <w:rFonts w:eastAsia="SimSun"/>
          <w:sz w:val="22"/>
          <w:szCs w:val="22"/>
          <w:lang w:eastAsia="zh-CN"/>
        </w:rPr>
        <w:t xml:space="preserve"> following Conclusion was formulated:</w:t>
      </w:r>
    </w:p>
    <w:p w14:paraId="2FAB44F0" w14:textId="77777777" w:rsidR="00D83EB0" w:rsidRPr="00200DF6" w:rsidRDefault="00D83EB0" w:rsidP="00852CA8">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9"/>
        <w:gridCol w:w="403"/>
        <w:gridCol w:w="3771"/>
      </w:tblGrid>
      <w:tr w:rsidR="00852CA8" w:rsidRPr="00200DF6" w14:paraId="54769AFC" w14:textId="77777777" w:rsidTr="00F879D8">
        <w:trPr>
          <w:trHeight w:val="125"/>
        </w:trPr>
        <w:tc>
          <w:tcPr>
            <w:tcW w:w="9233" w:type="dxa"/>
            <w:gridSpan w:val="3"/>
          </w:tcPr>
          <w:p w14:paraId="58807E35"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2/14</w:t>
            </w:r>
            <w:r w:rsidRPr="00200DF6">
              <w:rPr>
                <w:b/>
                <w:i/>
                <w:sz w:val="22"/>
                <w:szCs w:val="22"/>
                <w:lang w:eastAsia="fr-FR"/>
              </w:rPr>
              <w:t>:Consultations amongst stake holders for planning and implementation</w:t>
            </w:r>
          </w:p>
        </w:tc>
      </w:tr>
      <w:tr w:rsidR="00852CA8" w:rsidRPr="00200DF6" w14:paraId="3586DC3A" w14:textId="77777777" w:rsidTr="00F879D8">
        <w:trPr>
          <w:trHeight w:val="1583"/>
        </w:trPr>
        <w:tc>
          <w:tcPr>
            <w:tcW w:w="5462" w:type="dxa"/>
            <w:gridSpan w:val="2"/>
          </w:tcPr>
          <w:p w14:paraId="65248651" w14:textId="77777777" w:rsidR="00852CA8" w:rsidRPr="00200DF6" w:rsidRDefault="00852CA8" w:rsidP="00F879D8">
            <w:pPr>
              <w:widowControl/>
              <w:tabs>
                <w:tab w:val="left" w:pos="720"/>
                <w:tab w:val="left" w:pos="1440"/>
              </w:tabs>
              <w:autoSpaceDE/>
              <w:autoSpaceDN/>
              <w:adjustRightInd/>
              <w:rPr>
                <w:b/>
                <w:bCs/>
                <w:sz w:val="22"/>
                <w:szCs w:val="22"/>
                <w:lang w:eastAsia="fr-FR"/>
              </w:rPr>
            </w:pPr>
            <w:r w:rsidRPr="00200DF6">
              <w:rPr>
                <w:b/>
                <w:bCs/>
                <w:sz w:val="22"/>
                <w:szCs w:val="22"/>
                <w:lang w:eastAsia="fr-FR"/>
              </w:rPr>
              <w:t>That;</w:t>
            </w:r>
          </w:p>
          <w:p w14:paraId="4541CA49" w14:textId="77777777" w:rsidR="00852CA8" w:rsidRPr="00200DF6" w:rsidRDefault="00852CA8" w:rsidP="00F879D8">
            <w:pPr>
              <w:widowControl/>
              <w:tabs>
                <w:tab w:val="left" w:pos="720"/>
                <w:tab w:val="left" w:pos="1440"/>
              </w:tabs>
              <w:autoSpaceDE/>
              <w:autoSpaceDN/>
              <w:adjustRightInd/>
              <w:rPr>
                <w:b/>
                <w:sz w:val="22"/>
                <w:szCs w:val="22"/>
                <w:lang w:eastAsia="fr-FR"/>
              </w:rPr>
            </w:pPr>
            <w:r w:rsidRPr="00200DF6">
              <w:rPr>
                <w:b/>
                <w:bCs/>
                <w:sz w:val="22"/>
                <w:szCs w:val="22"/>
                <w:lang w:eastAsia="fr-FR"/>
              </w:rPr>
              <w:t>Projects Teams, with regards to the implementation requirements and the AFI strategies, continuously give priority to consultations amongst stakeholders (Administrations, ANSPS, Users….) to fulfil with the  Collaborative Decision Making  (CDM) principle as provided by the GANP (Doc 9750).</w:t>
            </w:r>
          </w:p>
        </w:tc>
        <w:tc>
          <w:tcPr>
            <w:tcW w:w="3771" w:type="dxa"/>
          </w:tcPr>
          <w:p w14:paraId="07FA2BD6"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23707800"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757604780"/>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2CB867E0"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25513849"/>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3975C7FA"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711175585"/>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7685A639"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1980529"/>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0046C1D6"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309707706"/>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5B8679F9" w14:textId="77777777" w:rsidTr="00F879D8">
        <w:trPr>
          <w:trHeight w:val="224"/>
        </w:trPr>
        <w:tc>
          <w:tcPr>
            <w:tcW w:w="9233" w:type="dxa"/>
            <w:gridSpan w:val="3"/>
          </w:tcPr>
          <w:p w14:paraId="11BB5A5E"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ensure CDM</w:t>
            </w:r>
          </w:p>
        </w:tc>
      </w:tr>
      <w:tr w:rsidR="00852CA8" w:rsidRPr="00200DF6" w14:paraId="4CB3C144" w14:textId="77777777" w:rsidTr="00F879D8">
        <w:trPr>
          <w:trHeight w:val="358"/>
        </w:trPr>
        <w:tc>
          <w:tcPr>
            <w:tcW w:w="5059" w:type="dxa"/>
          </w:tcPr>
          <w:p w14:paraId="51023DA4"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Continuous</w:t>
            </w:r>
          </w:p>
        </w:tc>
        <w:tc>
          <w:tcPr>
            <w:tcW w:w="4174" w:type="dxa"/>
            <w:gridSpan w:val="2"/>
          </w:tcPr>
          <w:p w14:paraId="5E03A3E7"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499C2830" w14:textId="77777777" w:rsidTr="00F879D8">
        <w:trPr>
          <w:trHeight w:val="452"/>
        </w:trPr>
        <w:tc>
          <w:tcPr>
            <w:tcW w:w="9233" w:type="dxa"/>
            <w:gridSpan w:val="3"/>
          </w:tcPr>
          <w:p w14:paraId="270A1A35"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899967111"/>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219951335"/>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653859995"/>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816927580"/>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06BE977A" w14:textId="77777777" w:rsidR="00852CA8" w:rsidRDefault="00852CA8" w:rsidP="00852CA8">
      <w:pPr>
        <w:widowControl/>
        <w:tabs>
          <w:tab w:val="left" w:pos="720"/>
          <w:tab w:val="left" w:pos="1440"/>
        </w:tabs>
        <w:autoSpaceDE/>
        <w:autoSpaceDN/>
        <w:adjustRightInd/>
        <w:ind w:left="1440" w:hanging="1440"/>
        <w:rPr>
          <w:b/>
          <w:sz w:val="22"/>
          <w:szCs w:val="22"/>
          <w:lang w:eastAsia="fr-FR"/>
        </w:rPr>
      </w:pPr>
    </w:p>
    <w:p w14:paraId="58C5D539" w14:textId="77777777" w:rsidR="00A409CD" w:rsidRPr="007D0021" w:rsidRDefault="00A409CD" w:rsidP="007D0021">
      <w:pPr>
        <w:widowControl/>
        <w:tabs>
          <w:tab w:val="left" w:pos="720"/>
          <w:tab w:val="left" w:pos="1440"/>
        </w:tabs>
        <w:suppressAutoHyphens/>
        <w:autoSpaceDE/>
        <w:autoSpaceDN/>
        <w:adjustRightInd/>
        <w:jc w:val="both"/>
        <w:rPr>
          <w:rFonts w:eastAsia="SimSun"/>
          <w:sz w:val="22"/>
          <w:szCs w:val="22"/>
          <w:lang w:eastAsia="zh-CN"/>
        </w:rPr>
      </w:pPr>
      <w:r w:rsidRPr="000801E5">
        <w:rPr>
          <w:sz w:val="22"/>
          <w:szCs w:val="22"/>
          <w:lang w:eastAsia="fr-FR"/>
        </w:rPr>
        <w:t>4</w:t>
      </w:r>
      <w:r w:rsidRPr="000801E5">
        <w:rPr>
          <w:rFonts w:eastAsia="SimSun"/>
          <w:sz w:val="22"/>
          <w:szCs w:val="22"/>
          <w:lang w:eastAsia="zh-CN"/>
        </w:rPr>
        <w:t>.</w:t>
      </w:r>
      <w:r w:rsidR="000801E5" w:rsidRPr="000801E5">
        <w:rPr>
          <w:rFonts w:eastAsia="SimSun"/>
          <w:sz w:val="22"/>
          <w:szCs w:val="22"/>
          <w:lang w:eastAsia="zh-CN"/>
        </w:rPr>
        <w:t>10</w:t>
      </w:r>
      <w:r w:rsidR="007D0021">
        <w:rPr>
          <w:rFonts w:eastAsia="SimSun"/>
          <w:sz w:val="22"/>
          <w:szCs w:val="22"/>
          <w:lang w:eastAsia="zh-CN"/>
        </w:rPr>
        <w:tab/>
      </w:r>
      <w:r w:rsidR="007D0021" w:rsidRPr="007D0021">
        <w:rPr>
          <w:rFonts w:eastAsia="SimSun"/>
          <w:sz w:val="22"/>
          <w:szCs w:val="22"/>
          <w:lang w:eastAsia="zh-CN"/>
        </w:rPr>
        <w:t>The meeting evaluated the status of implementation of the task called upon by APIRG 21</w:t>
      </w:r>
      <w:r w:rsidR="000801E5" w:rsidRPr="000801E5">
        <w:rPr>
          <w:rFonts w:eastAsia="SimSun"/>
          <w:sz w:val="22"/>
          <w:szCs w:val="22"/>
          <w:vertAlign w:val="superscript"/>
          <w:lang w:eastAsia="zh-CN"/>
        </w:rPr>
        <w:t>st</w:t>
      </w:r>
      <w:r w:rsidR="000801E5">
        <w:rPr>
          <w:rFonts w:eastAsia="SimSun"/>
          <w:sz w:val="22"/>
          <w:szCs w:val="22"/>
          <w:lang w:eastAsia="zh-CN"/>
        </w:rPr>
        <w:t xml:space="preserve"> </w:t>
      </w:r>
      <w:r w:rsidR="000801E5" w:rsidRPr="007D0021">
        <w:rPr>
          <w:rFonts w:eastAsia="SimSun"/>
          <w:sz w:val="22"/>
          <w:szCs w:val="22"/>
          <w:lang w:eastAsia="zh-CN"/>
        </w:rPr>
        <w:t>meeting</w:t>
      </w:r>
      <w:r w:rsidR="007D0021" w:rsidRPr="007D0021">
        <w:rPr>
          <w:rFonts w:eastAsia="SimSun"/>
          <w:sz w:val="22"/>
          <w:szCs w:val="22"/>
          <w:lang w:eastAsia="zh-CN"/>
        </w:rPr>
        <w:t xml:space="preserve"> (</w:t>
      </w:r>
      <w:r w:rsidR="007D0021" w:rsidRPr="000801E5">
        <w:rPr>
          <w:rFonts w:eastAsia="SimSun"/>
          <w:b/>
          <w:sz w:val="22"/>
          <w:szCs w:val="22"/>
          <w:lang w:eastAsia="zh-CN"/>
        </w:rPr>
        <w:t xml:space="preserve">Decision 21/11: </w:t>
      </w:r>
      <w:r w:rsidR="007D0021" w:rsidRPr="000801E5">
        <w:rPr>
          <w:rFonts w:eastAsia="SimSun"/>
          <w:b/>
          <w:i/>
          <w:sz w:val="22"/>
          <w:szCs w:val="22"/>
          <w:lang w:eastAsia="zh-CN"/>
        </w:rPr>
        <w:t>Linkage between Projects</w:t>
      </w:r>
      <w:r w:rsidR="007D0021" w:rsidRPr="007D0021">
        <w:rPr>
          <w:rFonts w:eastAsia="SimSun"/>
          <w:sz w:val="22"/>
          <w:szCs w:val="22"/>
          <w:lang w:eastAsia="zh-CN"/>
        </w:rPr>
        <w:t xml:space="preserve">) and noted that some Project </w:t>
      </w:r>
      <w:r w:rsidR="000801E5">
        <w:rPr>
          <w:rFonts w:eastAsia="SimSun"/>
          <w:sz w:val="22"/>
          <w:szCs w:val="22"/>
          <w:lang w:eastAsia="zh-CN"/>
        </w:rPr>
        <w:t>T</w:t>
      </w:r>
      <w:r w:rsidR="007D0021" w:rsidRPr="007D0021">
        <w:rPr>
          <w:rFonts w:eastAsia="SimSun"/>
          <w:sz w:val="22"/>
          <w:szCs w:val="22"/>
          <w:lang w:eastAsia="zh-CN"/>
        </w:rPr>
        <w:t xml:space="preserve">eams carried out this task. The meeting also noted that some Project </w:t>
      </w:r>
      <w:r w:rsidR="000801E5">
        <w:rPr>
          <w:rFonts w:eastAsia="SimSun"/>
          <w:sz w:val="22"/>
          <w:szCs w:val="22"/>
          <w:lang w:eastAsia="zh-CN"/>
        </w:rPr>
        <w:t>T</w:t>
      </w:r>
      <w:r w:rsidR="007D0021" w:rsidRPr="007D0021">
        <w:rPr>
          <w:rFonts w:eastAsia="SimSun"/>
          <w:sz w:val="22"/>
          <w:szCs w:val="22"/>
          <w:lang w:eastAsia="zh-CN"/>
        </w:rPr>
        <w:t xml:space="preserve">eams have not yet completed the matrix of linkage between projects in order to facilitate the development of the collaboration mechanism </w:t>
      </w:r>
      <w:r w:rsidR="000801E5">
        <w:rPr>
          <w:rFonts w:eastAsia="SimSun"/>
          <w:sz w:val="22"/>
          <w:szCs w:val="22"/>
          <w:lang w:eastAsia="zh-CN"/>
        </w:rPr>
        <w:t>and</w:t>
      </w:r>
      <w:r w:rsidR="007D0021" w:rsidRPr="007D0021">
        <w:rPr>
          <w:rFonts w:eastAsia="SimSun"/>
          <w:sz w:val="22"/>
          <w:szCs w:val="22"/>
          <w:lang w:eastAsia="zh-CN"/>
        </w:rPr>
        <w:t xml:space="preserve"> prevent duplicat</w:t>
      </w:r>
      <w:r w:rsidR="000801E5">
        <w:rPr>
          <w:rFonts w:eastAsia="SimSun"/>
          <w:sz w:val="22"/>
          <w:szCs w:val="22"/>
          <w:lang w:eastAsia="zh-CN"/>
        </w:rPr>
        <w:t xml:space="preserve">ed </w:t>
      </w:r>
      <w:r w:rsidR="007D0021" w:rsidRPr="007D0021">
        <w:rPr>
          <w:rFonts w:eastAsia="SimSun"/>
          <w:sz w:val="22"/>
          <w:szCs w:val="22"/>
          <w:lang w:eastAsia="zh-CN"/>
        </w:rPr>
        <w:t xml:space="preserve">overlapping actions between projects. </w:t>
      </w:r>
    </w:p>
    <w:p w14:paraId="3891C47F" w14:textId="77777777" w:rsidR="007D0021" w:rsidRPr="007D0021" w:rsidRDefault="007D0021" w:rsidP="007D0021">
      <w:pPr>
        <w:widowControl/>
        <w:tabs>
          <w:tab w:val="left" w:pos="720"/>
          <w:tab w:val="left" w:pos="1440"/>
        </w:tabs>
        <w:suppressAutoHyphens/>
        <w:autoSpaceDE/>
        <w:autoSpaceDN/>
        <w:adjustRightInd/>
        <w:jc w:val="both"/>
        <w:rPr>
          <w:rFonts w:eastAsia="SimSun"/>
          <w:sz w:val="22"/>
          <w:szCs w:val="22"/>
          <w:lang w:eastAsia="zh-CN"/>
        </w:rPr>
      </w:pPr>
      <w:r w:rsidRPr="007D0021">
        <w:rPr>
          <w:rFonts w:eastAsia="SimSun"/>
          <w:sz w:val="22"/>
          <w:szCs w:val="22"/>
          <w:lang w:eastAsia="zh-CN"/>
        </w:rPr>
        <w:t>The meeting commended the Teams who have already successfully completed the matrix and encouraged the remaining Teams to go forward for the finalization of the work.</w:t>
      </w:r>
    </w:p>
    <w:p w14:paraId="4B2C1F57" w14:textId="77777777" w:rsidR="007D0021" w:rsidRDefault="007D0021" w:rsidP="007D0021">
      <w:pPr>
        <w:widowControl/>
        <w:tabs>
          <w:tab w:val="left" w:pos="720"/>
          <w:tab w:val="left" w:pos="1440"/>
        </w:tabs>
        <w:autoSpaceDE/>
        <w:autoSpaceDN/>
        <w:adjustRightInd/>
        <w:ind w:left="1440" w:hanging="1440"/>
        <w:rPr>
          <w:b/>
          <w:sz w:val="22"/>
          <w:szCs w:val="22"/>
          <w:lang w:eastAsia="fr-FR"/>
        </w:rPr>
      </w:pPr>
    </w:p>
    <w:p w14:paraId="76BB3953" w14:textId="77777777" w:rsidR="007D0021" w:rsidRPr="007D0021" w:rsidRDefault="007D0021" w:rsidP="007D0021">
      <w:pPr>
        <w:widowControl/>
        <w:tabs>
          <w:tab w:val="left" w:pos="720"/>
          <w:tab w:val="left" w:pos="1440"/>
        </w:tabs>
        <w:autoSpaceDE/>
        <w:autoSpaceDN/>
        <w:adjustRightInd/>
        <w:ind w:left="1440" w:hanging="1440"/>
        <w:rPr>
          <w:rFonts w:eastAsia="SimSun"/>
          <w:sz w:val="22"/>
          <w:szCs w:val="22"/>
          <w:lang w:eastAsia="zh-CN"/>
        </w:rPr>
      </w:pPr>
      <w:r w:rsidRPr="007D0021">
        <w:rPr>
          <w:rFonts w:eastAsia="SimSun"/>
          <w:sz w:val="22"/>
          <w:szCs w:val="22"/>
          <w:lang w:eastAsia="zh-CN"/>
        </w:rPr>
        <w:t>The following Decision was formulated:</w:t>
      </w:r>
    </w:p>
    <w:p w14:paraId="07931480" w14:textId="77777777" w:rsidR="00A409CD" w:rsidRPr="00200DF6" w:rsidRDefault="00A409CD" w:rsidP="00852CA8">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852CA8" w:rsidRPr="00200DF6" w14:paraId="24F8BEAB" w14:textId="77777777" w:rsidTr="00F879D8">
        <w:trPr>
          <w:trHeight w:val="264"/>
        </w:trPr>
        <w:tc>
          <w:tcPr>
            <w:tcW w:w="9369" w:type="dxa"/>
            <w:gridSpan w:val="3"/>
          </w:tcPr>
          <w:p w14:paraId="308622FB"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2/15</w:t>
            </w:r>
            <w:r w:rsidRPr="00200DF6">
              <w:rPr>
                <w:b/>
                <w:sz w:val="22"/>
                <w:szCs w:val="22"/>
                <w:lang w:eastAsia="fr-FR"/>
              </w:rPr>
              <w:t xml:space="preserve">: </w:t>
            </w:r>
            <w:r w:rsidRPr="00200DF6">
              <w:rPr>
                <w:b/>
                <w:i/>
                <w:sz w:val="22"/>
                <w:szCs w:val="22"/>
                <w:lang w:eastAsia="fr-FR"/>
              </w:rPr>
              <w:t>Completion of the linkage between Projects</w:t>
            </w:r>
          </w:p>
        </w:tc>
      </w:tr>
      <w:tr w:rsidR="00852CA8" w:rsidRPr="00200DF6" w14:paraId="3C1F4421" w14:textId="77777777" w:rsidTr="00F879D8">
        <w:trPr>
          <w:trHeight w:val="1583"/>
        </w:trPr>
        <w:tc>
          <w:tcPr>
            <w:tcW w:w="6212" w:type="dxa"/>
            <w:gridSpan w:val="2"/>
          </w:tcPr>
          <w:p w14:paraId="75B76489" w14:textId="77777777" w:rsidR="00852CA8" w:rsidRPr="00200DF6" w:rsidRDefault="00852CA8" w:rsidP="00F879D8">
            <w:pPr>
              <w:widowControl/>
              <w:tabs>
                <w:tab w:val="left" w:pos="720"/>
              </w:tabs>
              <w:autoSpaceDE/>
              <w:autoSpaceDN/>
              <w:adjustRightInd/>
              <w:ind w:left="53" w:hanging="23"/>
              <w:rPr>
                <w:b/>
                <w:sz w:val="22"/>
                <w:szCs w:val="22"/>
                <w:lang w:eastAsia="fr-FR"/>
              </w:rPr>
            </w:pPr>
            <w:r w:rsidRPr="00200DF6">
              <w:rPr>
                <w:b/>
                <w:sz w:val="22"/>
                <w:szCs w:val="22"/>
                <w:lang w:eastAsia="fr-FR"/>
              </w:rPr>
              <w:t>That;</w:t>
            </w:r>
          </w:p>
          <w:p w14:paraId="1798C160" w14:textId="77777777" w:rsidR="00852CA8" w:rsidRPr="00200DF6" w:rsidRDefault="00852CA8" w:rsidP="000801E5">
            <w:pPr>
              <w:widowControl/>
              <w:tabs>
                <w:tab w:val="left" w:pos="720"/>
              </w:tabs>
              <w:autoSpaceDE/>
              <w:autoSpaceDN/>
              <w:adjustRightInd/>
              <w:ind w:left="53" w:hanging="23"/>
              <w:rPr>
                <w:b/>
                <w:sz w:val="22"/>
                <w:szCs w:val="22"/>
                <w:lang w:eastAsia="fr-FR"/>
              </w:rPr>
            </w:pPr>
            <w:r w:rsidRPr="00200DF6">
              <w:rPr>
                <w:b/>
                <w:sz w:val="22"/>
                <w:szCs w:val="22"/>
                <w:lang w:eastAsia="fr-FR"/>
              </w:rPr>
              <w:t>The project Teams who have not yet done so endeavor complete the matrix of linkage between projects in order to develop an exhaustive dashboard on all the projects.</w:t>
            </w:r>
          </w:p>
        </w:tc>
        <w:tc>
          <w:tcPr>
            <w:tcW w:w="3157" w:type="dxa"/>
          </w:tcPr>
          <w:p w14:paraId="5A3F3F0A"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47624131"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943578006"/>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1F6BD77C"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57001380"/>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07366BFE"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982388369"/>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4DD9AEBD"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379703466"/>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33115CBB"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467751554"/>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1C04087D" w14:textId="77777777" w:rsidTr="00F879D8">
        <w:trPr>
          <w:trHeight w:val="245"/>
        </w:trPr>
        <w:tc>
          <w:tcPr>
            <w:tcW w:w="9369" w:type="dxa"/>
            <w:gridSpan w:val="3"/>
          </w:tcPr>
          <w:p w14:paraId="168589CC"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be provided with a project dashboard</w:t>
            </w:r>
          </w:p>
        </w:tc>
      </w:tr>
      <w:tr w:rsidR="00852CA8" w:rsidRPr="00200DF6" w14:paraId="6FCFDADA" w14:textId="77777777" w:rsidTr="00F879D8">
        <w:trPr>
          <w:trHeight w:val="201"/>
        </w:trPr>
        <w:tc>
          <w:tcPr>
            <w:tcW w:w="5677" w:type="dxa"/>
          </w:tcPr>
          <w:p w14:paraId="61C671C9"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30/09/2018</w:t>
            </w:r>
          </w:p>
        </w:tc>
        <w:tc>
          <w:tcPr>
            <w:tcW w:w="3692" w:type="dxa"/>
            <w:gridSpan w:val="2"/>
          </w:tcPr>
          <w:p w14:paraId="150805B6"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21A49892" w14:textId="77777777" w:rsidTr="00F879D8">
        <w:trPr>
          <w:trHeight w:val="452"/>
        </w:trPr>
        <w:tc>
          <w:tcPr>
            <w:tcW w:w="9369" w:type="dxa"/>
            <w:gridSpan w:val="3"/>
          </w:tcPr>
          <w:p w14:paraId="140BBED4"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207607771"/>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243674296"/>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709526905"/>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841661207"/>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427DCC71" w14:textId="77777777" w:rsidR="00852CA8" w:rsidRPr="00200DF6" w:rsidRDefault="00852CA8" w:rsidP="00852CA8">
      <w:pPr>
        <w:widowControl/>
        <w:tabs>
          <w:tab w:val="left" w:pos="720"/>
          <w:tab w:val="left" w:pos="1440"/>
        </w:tabs>
        <w:autoSpaceDE/>
        <w:autoSpaceDN/>
        <w:adjustRightInd/>
        <w:ind w:left="1440" w:hanging="1440"/>
        <w:rPr>
          <w:b/>
          <w:sz w:val="22"/>
          <w:szCs w:val="22"/>
          <w:lang w:eastAsia="fr-FR"/>
        </w:rPr>
      </w:pPr>
    </w:p>
    <w:p w14:paraId="6F18D5C0" w14:textId="77777777" w:rsidR="00852CA8" w:rsidRPr="00200DF6" w:rsidRDefault="00852CA8" w:rsidP="00852CA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Agenda Item 5:  Review of the Term of Reference and Work </w:t>
      </w:r>
      <w:proofErr w:type="spellStart"/>
      <w:r w:rsidRPr="00200DF6">
        <w:rPr>
          <w:b/>
          <w:bCs/>
          <w:sz w:val="22"/>
          <w:szCs w:val="22"/>
          <w:lang w:eastAsia="fr-FR"/>
        </w:rPr>
        <w:t>Programme</w:t>
      </w:r>
      <w:proofErr w:type="spellEnd"/>
      <w:r w:rsidRPr="00200DF6">
        <w:rPr>
          <w:b/>
          <w:bCs/>
          <w:sz w:val="22"/>
          <w:szCs w:val="22"/>
          <w:lang w:eastAsia="fr-FR"/>
        </w:rPr>
        <w:t xml:space="preserve"> of the APIRG IIM Sub Group</w:t>
      </w:r>
    </w:p>
    <w:p w14:paraId="26CD2AA0" w14:textId="77777777" w:rsidR="00852CA8" w:rsidRDefault="00852CA8" w:rsidP="00852CA8">
      <w:pPr>
        <w:widowControl/>
        <w:tabs>
          <w:tab w:val="left" w:pos="720"/>
          <w:tab w:val="left" w:pos="1440"/>
        </w:tabs>
        <w:autoSpaceDE/>
        <w:autoSpaceDN/>
        <w:adjustRightInd/>
        <w:ind w:left="1440" w:hanging="1440"/>
        <w:rPr>
          <w:rFonts w:eastAsia="SimSun"/>
          <w:sz w:val="22"/>
          <w:szCs w:val="22"/>
          <w:lang w:eastAsia="zh-CN"/>
        </w:rPr>
      </w:pPr>
    </w:p>
    <w:p w14:paraId="27E909FA" w14:textId="77777777" w:rsidR="00590504" w:rsidRDefault="00731761" w:rsidP="00EF4B10">
      <w:pPr>
        <w:widowControl/>
        <w:tabs>
          <w:tab w:val="left" w:pos="720"/>
          <w:tab w:val="left" w:pos="1440"/>
        </w:tabs>
        <w:suppressAutoHyphens/>
        <w:autoSpaceDE/>
        <w:autoSpaceDN/>
        <w:adjustRightInd/>
        <w:jc w:val="both"/>
        <w:rPr>
          <w:rFonts w:eastAsia="SimSun"/>
          <w:sz w:val="22"/>
          <w:szCs w:val="22"/>
          <w:lang w:eastAsia="zh-CN"/>
        </w:rPr>
      </w:pPr>
      <w:r w:rsidRPr="005B1817">
        <w:rPr>
          <w:rFonts w:eastAsia="SimSun"/>
          <w:sz w:val="22"/>
          <w:szCs w:val="22"/>
          <w:lang w:eastAsia="zh-CN"/>
        </w:rPr>
        <w:t>5.1</w:t>
      </w:r>
      <w:r w:rsidRPr="005B1817">
        <w:rPr>
          <w:rFonts w:eastAsia="SimSun"/>
          <w:sz w:val="22"/>
          <w:szCs w:val="22"/>
          <w:lang w:eastAsia="zh-CN"/>
        </w:rPr>
        <w:tab/>
      </w:r>
      <w:r w:rsidR="00852CA8" w:rsidRPr="005B1817">
        <w:rPr>
          <w:rFonts w:eastAsia="SimSun"/>
          <w:sz w:val="22"/>
          <w:szCs w:val="22"/>
          <w:lang w:eastAsia="zh-CN"/>
        </w:rPr>
        <w:t xml:space="preserve">Under this agenda item the Sub Group </w:t>
      </w:r>
      <w:r w:rsidR="005B1817" w:rsidRPr="005B1817">
        <w:rPr>
          <w:rFonts w:eastAsia="SimSun"/>
          <w:sz w:val="22"/>
          <w:szCs w:val="22"/>
          <w:lang w:eastAsia="zh-CN"/>
        </w:rPr>
        <w:t>reviewed</w:t>
      </w:r>
      <w:r w:rsidR="00590504">
        <w:rPr>
          <w:rFonts w:eastAsia="SimSun"/>
          <w:sz w:val="22"/>
          <w:szCs w:val="22"/>
          <w:lang w:eastAsia="zh-CN"/>
        </w:rPr>
        <w:t>,</w:t>
      </w:r>
      <w:r w:rsidR="005B1817" w:rsidRPr="005B1817">
        <w:rPr>
          <w:rFonts w:eastAsia="SimSun"/>
          <w:sz w:val="22"/>
          <w:szCs w:val="22"/>
          <w:lang w:eastAsia="zh-CN"/>
        </w:rPr>
        <w:t xml:space="preserve"> updated and adjusted the Terms of Reference Composition, working methods and work </w:t>
      </w:r>
      <w:proofErr w:type="spellStart"/>
      <w:r w:rsidR="005B1817" w:rsidRPr="005B1817">
        <w:rPr>
          <w:rFonts w:eastAsia="SimSun"/>
          <w:sz w:val="22"/>
          <w:szCs w:val="22"/>
          <w:lang w:eastAsia="zh-CN"/>
        </w:rPr>
        <w:t>programme</w:t>
      </w:r>
      <w:proofErr w:type="spellEnd"/>
      <w:r w:rsidR="005B1817" w:rsidRPr="005B1817">
        <w:rPr>
          <w:rFonts w:eastAsia="SimSun"/>
          <w:sz w:val="22"/>
          <w:szCs w:val="22"/>
          <w:lang w:eastAsia="zh-CN"/>
        </w:rPr>
        <w:t xml:space="preserve"> of the APIRG IIM Sub-Group as presented in </w:t>
      </w:r>
      <w:r w:rsidR="005B1817" w:rsidRPr="00D55E6A">
        <w:rPr>
          <w:rFonts w:eastAsia="SimSun"/>
          <w:b/>
          <w:sz w:val="22"/>
          <w:szCs w:val="22"/>
          <w:highlight w:val="yellow"/>
          <w:lang w:eastAsia="zh-CN"/>
        </w:rPr>
        <w:t xml:space="preserve">Appendix </w:t>
      </w:r>
      <w:r w:rsidR="00D55E6A" w:rsidRPr="00D55E6A">
        <w:rPr>
          <w:rFonts w:eastAsia="SimSun"/>
          <w:b/>
          <w:sz w:val="22"/>
          <w:szCs w:val="22"/>
          <w:highlight w:val="yellow"/>
          <w:lang w:eastAsia="zh-CN"/>
        </w:rPr>
        <w:t>E</w:t>
      </w:r>
      <w:r w:rsidR="005B1817" w:rsidRPr="00590504">
        <w:rPr>
          <w:rFonts w:eastAsia="SimSun"/>
          <w:b/>
          <w:sz w:val="22"/>
          <w:szCs w:val="22"/>
          <w:lang w:eastAsia="zh-CN"/>
        </w:rPr>
        <w:t xml:space="preserve"> </w:t>
      </w:r>
      <w:r w:rsidR="005B1817" w:rsidRPr="005B1817">
        <w:rPr>
          <w:rFonts w:eastAsia="SimSun"/>
          <w:sz w:val="22"/>
          <w:szCs w:val="22"/>
          <w:lang w:eastAsia="zh-CN"/>
        </w:rPr>
        <w:t>to this report</w:t>
      </w:r>
      <w:r w:rsidR="00590504">
        <w:rPr>
          <w:rFonts w:eastAsia="SimSun"/>
          <w:sz w:val="22"/>
          <w:szCs w:val="22"/>
          <w:lang w:eastAsia="zh-CN"/>
        </w:rPr>
        <w:t xml:space="preserve">. In particular, the meeting revised and completed the work schedule </w:t>
      </w:r>
      <w:r w:rsidR="0043239B">
        <w:rPr>
          <w:rFonts w:eastAsia="SimSun"/>
          <w:sz w:val="22"/>
          <w:szCs w:val="22"/>
          <w:lang w:eastAsia="zh-CN"/>
        </w:rPr>
        <w:t xml:space="preserve">of the sub group </w:t>
      </w:r>
      <w:r w:rsidR="00590504">
        <w:rPr>
          <w:rFonts w:eastAsia="SimSun"/>
          <w:sz w:val="22"/>
          <w:szCs w:val="22"/>
          <w:lang w:eastAsia="zh-CN"/>
        </w:rPr>
        <w:t>as summarized in the table below:</w:t>
      </w:r>
    </w:p>
    <w:p w14:paraId="32308B18" w14:textId="77777777" w:rsidR="00D55E6A" w:rsidRDefault="00D55E6A" w:rsidP="00590504">
      <w:pPr>
        <w:autoSpaceDE/>
        <w:autoSpaceDN/>
        <w:adjustRightInd/>
        <w:spacing w:before="9" w:line="249" w:lineRule="exact"/>
        <w:ind w:left="100" w:right="-20"/>
        <w:jc w:val="center"/>
        <w:rPr>
          <w:b/>
          <w:bCs/>
          <w:position w:val="-1"/>
          <w:sz w:val="22"/>
          <w:szCs w:val="22"/>
        </w:rPr>
      </w:pPr>
    </w:p>
    <w:p w14:paraId="0B54F84E" w14:textId="77777777" w:rsidR="00D55E6A" w:rsidRDefault="00D55E6A" w:rsidP="00590504">
      <w:pPr>
        <w:autoSpaceDE/>
        <w:autoSpaceDN/>
        <w:adjustRightInd/>
        <w:spacing w:before="9" w:line="249" w:lineRule="exact"/>
        <w:ind w:left="100" w:right="-20"/>
        <w:jc w:val="center"/>
        <w:rPr>
          <w:b/>
          <w:bCs/>
          <w:position w:val="-1"/>
          <w:sz w:val="22"/>
          <w:szCs w:val="22"/>
        </w:rPr>
      </w:pPr>
    </w:p>
    <w:p w14:paraId="55C680FB" w14:textId="77777777" w:rsidR="00590504" w:rsidRDefault="00590504" w:rsidP="00590504">
      <w:pPr>
        <w:autoSpaceDE/>
        <w:autoSpaceDN/>
        <w:adjustRightInd/>
        <w:spacing w:before="9" w:line="249" w:lineRule="exact"/>
        <w:ind w:left="100" w:right="-20"/>
        <w:jc w:val="center"/>
        <w:rPr>
          <w:b/>
          <w:bCs/>
          <w:position w:val="-1"/>
          <w:sz w:val="18"/>
          <w:szCs w:val="18"/>
        </w:rPr>
      </w:pPr>
      <w:r>
        <w:rPr>
          <w:b/>
          <w:bCs/>
          <w:position w:val="-1"/>
          <w:sz w:val="22"/>
          <w:szCs w:val="22"/>
        </w:rPr>
        <w:t xml:space="preserve">AFI IIM/SG </w:t>
      </w:r>
      <w:r w:rsidRPr="00590504">
        <w:rPr>
          <w:b/>
          <w:bCs/>
          <w:position w:val="-1"/>
          <w:sz w:val="22"/>
          <w:szCs w:val="22"/>
        </w:rPr>
        <w:t>W</w:t>
      </w:r>
      <w:r w:rsidRPr="00590504">
        <w:rPr>
          <w:b/>
          <w:bCs/>
          <w:spacing w:val="-1"/>
          <w:position w:val="-1"/>
          <w:sz w:val="18"/>
          <w:szCs w:val="18"/>
        </w:rPr>
        <w:t>O</w:t>
      </w:r>
      <w:r w:rsidRPr="00590504">
        <w:rPr>
          <w:b/>
          <w:bCs/>
          <w:position w:val="-1"/>
          <w:sz w:val="18"/>
          <w:szCs w:val="18"/>
        </w:rPr>
        <w:t>RK</w:t>
      </w:r>
      <w:r w:rsidRPr="00590504">
        <w:rPr>
          <w:b/>
          <w:bCs/>
          <w:spacing w:val="-1"/>
          <w:position w:val="-1"/>
          <w:sz w:val="18"/>
          <w:szCs w:val="18"/>
        </w:rPr>
        <w:t xml:space="preserve"> </w:t>
      </w:r>
      <w:r w:rsidRPr="00590504">
        <w:rPr>
          <w:b/>
          <w:bCs/>
          <w:spacing w:val="2"/>
          <w:position w:val="-1"/>
          <w:sz w:val="22"/>
          <w:szCs w:val="22"/>
        </w:rPr>
        <w:t>P</w:t>
      </w:r>
      <w:r w:rsidRPr="00590504">
        <w:rPr>
          <w:b/>
          <w:bCs/>
          <w:position w:val="-1"/>
          <w:sz w:val="18"/>
          <w:szCs w:val="18"/>
        </w:rPr>
        <w:t>R</w:t>
      </w:r>
      <w:r w:rsidRPr="00590504">
        <w:rPr>
          <w:b/>
          <w:bCs/>
          <w:spacing w:val="-1"/>
          <w:position w:val="-1"/>
          <w:sz w:val="18"/>
          <w:szCs w:val="18"/>
        </w:rPr>
        <w:t>OG</w:t>
      </w:r>
      <w:r w:rsidRPr="00590504">
        <w:rPr>
          <w:b/>
          <w:bCs/>
          <w:position w:val="-1"/>
          <w:sz w:val="18"/>
          <w:szCs w:val="18"/>
        </w:rPr>
        <w:t>R</w:t>
      </w:r>
      <w:r w:rsidRPr="00590504">
        <w:rPr>
          <w:b/>
          <w:bCs/>
          <w:spacing w:val="-1"/>
          <w:position w:val="-1"/>
          <w:sz w:val="18"/>
          <w:szCs w:val="18"/>
        </w:rPr>
        <w:t>A</w:t>
      </w:r>
      <w:r w:rsidRPr="00590504">
        <w:rPr>
          <w:b/>
          <w:bCs/>
          <w:position w:val="-1"/>
          <w:sz w:val="18"/>
          <w:szCs w:val="18"/>
        </w:rPr>
        <w:t>M</w:t>
      </w:r>
      <w:r w:rsidRPr="00590504">
        <w:rPr>
          <w:b/>
          <w:bCs/>
          <w:spacing w:val="3"/>
          <w:position w:val="-1"/>
          <w:sz w:val="18"/>
          <w:szCs w:val="18"/>
        </w:rPr>
        <w:t>M</w:t>
      </w:r>
      <w:r w:rsidRPr="00590504">
        <w:rPr>
          <w:b/>
          <w:bCs/>
          <w:position w:val="-1"/>
          <w:sz w:val="18"/>
          <w:szCs w:val="18"/>
        </w:rPr>
        <w:t>E</w:t>
      </w:r>
    </w:p>
    <w:p w14:paraId="3B4F0350" w14:textId="77777777" w:rsidR="00590504" w:rsidRPr="00590504" w:rsidRDefault="00590504" w:rsidP="00590504">
      <w:pPr>
        <w:autoSpaceDE/>
        <w:autoSpaceDN/>
        <w:adjustRightInd/>
        <w:spacing w:before="9" w:line="249" w:lineRule="exact"/>
        <w:ind w:left="100" w:right="-20"/>
        <w:jc w:val="center"/>
        <w:rPr>
          <w:sz w:val="18"/>
          <w:szCs w:val="18"/>
        </w:rPr>
      </w:pPr>
    </w:p>
    <w:p w14:paraId="613EDDA4" w14:textId="77777777" w:rsidR="00590504" w:rsidRPr="00590504" w:rsidRDefault="00590504" w:rsidP="00590504">
      <w:pPr>
        <w:autoSpaceDE/>
        <w:autoSpaceDN/>
        <w:adjustRightInd/>
        <w:spacing w:before="1" w:line="130" w:lineRule="exact"/>
        <w:rPr>
          <w:rFonts w:ascii="Calibri" w:eastAsia="Calibri" w:hAnsi="Calibri"/>
          <w:sz w:val="13"/>
          <w:szCs w:val="13"/>
        </w:rPr>
      </w:pPr>
    </w:p>
    <w:tbl>
      <w:tblPr>
        <w:tblW w:w="10895" w:type="dxa"/>
        <w:tblInd w:w="-10" w:type="dxa"/>
        <w:tblLayout w:type="fixed"/>
        <w:tblCellMar>
          <w:left w:w="0" w:type="dxa"/>
          <w:right w:w="0" w:type="dxa"/>
        </w:tblCellMar>
        <w:tblLook w:val="01E0" w:firstRow="1" w:lastRow="1" w:firstColumn="1" w:lastColumn="1" w:noHBand="0" w:noVBand="0"/>
      </w:tblPr>
      <w:tblGrid>
        <w:gridCol w:w="991"/>
        <w:gridCol w:w="6360"/>
        <w:gridCol w:w="871"/>
        <w:gridCol w:w="2673"/>
      </w:tblGrid>
      <w:tr w:rsidR="00590504" w:rsidRPr="00590504" w14:paraId="16A7212A" w14:textId="77777777" w:rsidTr="00940EEA">
        <w:trPr>
          <w:trHeight w:hRule="exact" w:val="399"/>
        </w:trPr>
        <w:tc>
          <w:tcPr>
            <w:tcW w:w="991" w:type="dxa"/>
            <w:tcBorders>
              <w:top w:val="single" w:sz="8" w:space="0" w:color="000000"/>
              <w:left w:val="single" w:sz="8" w:space="0" w:color="000000"/>
              <w:bottom w:val="single" w:sz="8" w:space="0" w:color="000000"/>
              <w:right w:val="single" w:sz="8" w:space="0" w:color="000000"/>
            </w:tcBorders>
          </w:tcPr>
          <w:p w14:paraId="43C9C4A7" w14:textId="77777777" w:rsidR="00590504" w:rsidRPr="00590504" w:rsidRDefault="00590504" w:rsidP="00590504">
            <w:pPr>
              <w:autoSpaceDE/>
              <w:autoSpaceDN/>
              <w:adjustRightInd/>
              <w:spacing w:line="251" w:lineRule="exact"/>
              <w:ind w:left="141" w:right="-16"/>
              <w:jc w:val="center"/>
              <w:rPr>
                <w:sz w:val="22"/>
                <w:szCs w:val="22"/>
              </w:rPr>
            </w:pPr>
            <w:r w:rsidRPr="00590504">
              <w:rPr>
                <w:b/>
                <w:bCs/>
                <w:spacing w:val="-1"/>
                <w:sz w:val="22"/>
                <w:szCs w:val="22"/>
              </w:rPr>
              <w:t>N</w:t>
            </w:r>
            <w:r w:rsidRPr="00590504">
              <w:rPr>
                <w:b/>
                <w:bCs/>
                <w:sz w:val="22"/>
                <w:szCs w:val="22"/>
              </w:rPr>
              <w:t>o.</w:t>
            </w:r>
          </w:p>
        </w:tc>
        <w:tc>
          <w:tcPr>
            <w:tcW w:w="6360" w:type="dxa"/>
            <w:tcBorders>
              <w:top w:val="single" w:sz="8" w:space="0" w:color="000000"/>
              <w:left w:val="single" w:sz="8" w:space="0" w:color="000000"/>
              <w:bottom w:val="single" w:sz="8" w:space="0" w:color="000000"/>
              <w:right w:val="single" w:sz="8" w:space="0" w:color="000000"/>
            </w:tcBorders>
          </w:tcPr>
          <w:p w14:paraId="2E8A1FF9" w14:textId="77777777" w:rsidR="00590504" w:rsidRPr="00590504" w:rsidRDefault="00590504" w:rsidP="00590504">
            <w:pPr>
              <w:autoSpaceDE/>
              <w:autoSpaceDN/>
              <w:adjustRightInd/>
              <w:spacing w:line="251" w:lineRule="exact"/>
              <w:ind w:left="1708" w:right="1691"/>
              <w:jc w:val="center"/>
              <w:rPr>
                <w:sz w:val="22"/>
                <w:szCs w:val="22"/>
              </w:rPr>
            </w:pPr>
            <w:r w:rsidRPr="00590504">
              <w:rPr>
                <w:b/>
                <w:bCs/>
                <w:spacing w:val="-1"/>
                <w:sz w:val="22"/>
                <w:szCs w:val="22"/>
              </w:rPr>
              <w:t>T</w:t>
            </w:r>
            <w:r w:rsidRPr="00590504">
              <w:rPr>
                <w:b/>
                <w:bCs/>
                <w:sz w:val="22"/>
                <w:szCs w:val="22"/>
              </w:rPr>
              <w:t xml:space="preserve">ask </w:t>
            </w:r>
            <w:r w:rsidRPr="00590504">
              <w:rPr>
                <w:b/>
                <w:bCs/>
                <w:spacing w:val="-1"/>
                <w:sz w:val="22"/>
                <w:szCs w:val="22"/>
              </w:rPr>
              <w:t>D</w:t>
            </w:r>
            <w:r w:rsidRPr="00590504">
              <w:rPr>
                <w:b/>
                <w:bCs/>
                <w:sz w:val="22"/>
                <w:szCs w:val="22"/>
              </w:rPr>
              <w:t>e</w:t>
            </w:r>
            <w:r w:rsidRPr="00590504">
              <w:rPr>
                <w:b/>
                <w:bCs/>
                <w:spacing w:val="1"/>
                <w:sz w:val="22"/>
                <w:szCs w:val="22"/>
              </w:rPr>
              <w:t>s</w:t>
            </w:r>
            <w:r w:rsidRPr="00590504">
              <w:rPr>
                <w:b/>
                <w:bCs/>
                <w:sz w:val="22"/>
                <w:szCs w:val="22"/>
              </w:rPr>
              <w:t>c</w:t>
            </w:r>
            <w:r w:rsidRPr="00590504">
              <w:rPr>
                <w:b/>
                <w:bCs/>
                <w:spacing w:val="-2"/>
                <w:sz w:val="22"/>
                <w:szCs w:val="22"/>
              </w:rPr>
              <w:t>r</w:t>
            </w:r>
            <w:r w:rsidRPr="00590504">
              <w:rPr>
                <w:b/>
                <w:bCs/>
                <w:spacing w:val="1"/>
                <w:sz w:val="22"/>
                <w:szCs w:val="22"/>
              </w:rPr>
              <w:t>i</w:t>
            </w:r>
            <w:r w:rsidRPr="00590504">
              <w:rPr>
                <w:b/>
                <w:bCs/>
                <w:spacing w:val="-3"/>
                <w:sz w:val="22"/>
                <w:szCs w:val="22"/>
              </w:rPr>
              <w:t>p</w:t>
            </w:r>
            <w:r w:rsidRPr="00590504">
              <w:rPr>
                <w:b/>
                <w:bCs/>
                <w:spacing w:val="1"/>
                <w:sz w:val="22"/>
                <w:szCs w:val="22"/>
              </w:rPr>
              <w:t>ti</w:t>
            </w:r>
            <w:r w:rsidRPr="00590504">
              <w:rPr>
                <w:b/>
                <w:bCs/>
                <w:sz w:val="22"/>
                <w:szCs w:val="22"/>
              </w:rPr>
              <w:t>on</w:t>
            </w:r>
          </w:p>
        </w:tc>
        <w:tc>
          <w:tcPr>
            <w:tcW w:w="871" w:type="dxa"/>
            <w:tcBorders>
              <w:top w:val="single" w:sz="8" w:space="0" w:color="000000"/>
              <w:left w:val="single" w:sz="8" w:space="0" w:color="000000"/>
              <w:bottom w:val="single" w:sz="8" w:space="0" w:color="000000"/>
              <w:right w:val="single" w:sz="8" w:space="0" w:color="000000"/>
            </w:tcBorders>
          </w:tcPr>
          <w:p w14:paraId="03F95D1E" w14:textId="77777777" w:rsidR="00590504" w:rsidRPr="00590504" w:rsidRDefault="00590504" w:rsidP="000D208E">
            <w:pPr>
              <w:autoSpaceDE/>
              <w:autoSpaceDN/>
              <w:adjustRightInd/>
              <w:spacing w:line="251" w:lineRule="exact"/>
              <w:ind w:right="-20"/>
              <w:rPr>
                <w:sz w:val="22"/>
                <w:szCs w:val="22"/>
              </w:rPr>
            </w:pPr>
            <w:r w:rsidRPr="00590504">
              <w:rPr>
                <w:b/>
                <w:bCs/>
                <w:spacing w:val="2"/>
                <w:sz w:val="22"/>
                <w:szCs w:val="22"/>
              </w:rPr>
              <w:t>P</w:t>
            </w:r>
            <w:r w:rsidRPr="00590504">
              <w:rPr>
                <w:b/>
                <w:bCs/>
                <w:spacing w:val="-2"/>
                <w:sz w:val="22"/>
                <w:szCs w:val="22"/>
              </w:rPr>
              <w:t>r</w:t>
            </w:r>
            <w:r w:rsidRPr="00590504">
              <w:rPr>
                <w:b/>
                <w:bCs/>
                <w:spacing w:val="1"/>
                <w:sz w:val="22"/>
                <w:szCs w:val="22"/>
              </w:rPr>
              <w:t>i</w:t>
            </w:r>
            <w:r w:rsidRPr="00590504">
              <w:rPr>
                <w:b/>
                <w:bCs/>
                <w:sz w:val="22"/>
                <w:szCs w:val="22"/>
              </w:rPr>
              <w:t>o</w:t>
            </w:r>
            <w:r w:rsidRPr="00590504">
              <w:rPr>
                <w:b/>
                <w:bCs/>
                <w:spacing w:val="-2"/>
                <w:sz w:val="22"/>
                <w:szCs w:val="22"/>
              </w:rPr>
              <w:t>r</w:t>
            </w:r>
            <w:r w:rsidRPr="00590504">
              <w:rPr>
                <w:b/>
                <w:bCs/>
                <w:spacing w:val="1"/>
                <w:sz w:val="22"/>
                <w:szCs w:val="22"/>
              </w:rPr>
              <w:t>it</w:t>
            </w:r>
            <w:r w:rsidRPr="00590504">
              <w:rPr>
                <w:b/>
                <w:bCs/>
                <w:sz w:val="22"/>
                <w:szCs w:val="22"/>
              </w:rPr>
              <w:t>y</w:t>
            </w:r>
          </w:p>
        </w:tc>
        <w:tc>
          <w:tcPr>
            <w:tcW w:w="2673" w:type="dxa"/>
            <w:tcBorders>
              <w:top w:val="single" w:sz="8" w:space="0" w:color="000000"/>
              <w:left w:val="single" w:sz="8" w:space="0" w:color="000000"/>
              <w:bottom w:val="single" w:sz="8" w:space="0" w:color="000000"/>
              <w:right w:val="single" w:sz="8" w:space="0" w:color="000000"/>
            </w:tcBorders>
          </w:tcPr>
          <w:p w14:paraId="1075EA38" w14:textId="77777777" w:rsidR="00590504" w:rsidRPr="00590504" w:rsidRDefault="00590504" w:rsidP="00940EEA">
            <w:pPr>
              <w:autoSpaceDE/>
              <w:autoSpaceDN/>
              <w:adjustRightInd/>
              <w:spacing w:line="251" w:lineRule="exact"/>
              <w:ind w:left="277" w:right="-20"/>
              <w:jc w:val="center"/>
              <w:rPr>
                <w:sz w:val="22"/>
                <w:szCs w:val="22"/>
              </w:rPr>
            </w:pPr>
            <w:r w:rsidRPr="00590504">
              <w:rPr>
                <w:b/>
                <w:bCs/>
                <w:spacing w:val="-1"/>
                <w:sz w:val="22"/>
                <w:szCs w:val="22"/>
              </w:rPr>
              <w:t>T</w:t>
            </w:r>
            <w:r w:rsidRPr="00590504">
              <w:rPr>
                <w:b/>
                <w:bCs/>
                <w:sz w:val="22"/>
                <w:szCs w:val="22"/>
              </w:rPr>
              <w:t>arget</w:t>
            </w:r>
            <w:r w:rsidRPr="00590504">
              <w:rPr>
                <w:b/>
                <w:bCs/>
                <w:spacing w:val="1"/>
                <w:sz w:val="22"/>
                <w:szCs w:val="22"/>
              </w:rPr>
              <w:t xml:space="preserve"> </w:t>
            </w:r>
            <w:r w:rsidRPr="00590504">
              <w:rPr>
                <w:b/>
                <w:bCs/>
                <w:spacing w:val="-1"/>
                <w:sz w:val="22"/>
                <w:szCs w:val="22"/>
              </w:rPr>
              <w:t>D</w:t>
            </w:r>
            <w:r w:rsidRPr="00590504">
              <w:rPr>
                <w:b/>
                <w:bCs/>
                <w:spacing w:val="-2"/>
                <w:sz w:val="22"/>
                <w:szCs w:val="22"/>
              </w:rPr>
              <w:t>a</w:t>
            </w:r>
            <w:r w:rsidRPr="00590504">
              <w:rPr>
                <w:b/>
                <w:bCs/>
                <w:spacing w:val="1"/>
                <w:sz w:val="22"/>
                <w:szCs w:val="22"/>
              </w:rPr>
              <w:t>t</w:t>
            </w:r>
            <w:r w:rsidRPr="00590504">
              <w:rPr>
                <w:b/>
                <w:bCs/>
                <w:sz w:val="22"/>
                <w:szCs w:val="22"/>
              </w:rPr>
              <w:t>e</w:t>
            </w:r>
          </w:p>
        </w:tc>
      </w:tr>
      <w:tr w:rsidR="00590504" w:rsidRPr="00590504" w14:paraId="22E6B141" w14:textId="77777777" w:rsidTr="00940EEA">
        <w:trPr>
          <w:trHeight w:hRule="exact" w:val="610"/>
        </w:trPr>
        <w:tc>
          <w:tcPr>
            <w:tcW w:w="991" w:type="dxa"/>
            <w:tcBorders>
              <w:top w:val="single" w:sz="8" w:space="0" w:color="000000"/>
              <w:left w:val="single" w:sz="8" w:space="0" w:color="000000"/>
              <w:bottom w:val="single" w:sz="8" w:space="0" w:color="000000"/>
              <w:right w:val="single" w:sz="8" w:space="0" w:color="000000"/>
            </w:tcBorders>
            <w:vAlign w:val="center"/>
          </w:tcPr>
          <w:p w14:paraId="24B0124A" w14:textId="77777777" w:rsidR="00590504" w:rsidRPr="00590504" w:rsidRDefault="00590504" w:rsidP="00590504">
            <w:pPr>
              <w:numPr>
                <w:ilvl w:val="0"/>
                <w:numId w:val="30"/>
              </w:numPr>
              <w:autoSpaceDE/>
              <w:autoSpaceDN/>
              <w:adjustRightInd/>
              <w:spacing w:after="200" w:line="246" w:lineRule="exact"/>
              <w:ind w:left="141" w:right="-16"/>
              <w:contextualSpacing/>
              <w:jc w:val="center"/>
              <w:rPr>
                <w:sz w:val="22"/>
                <w:szCs w:val="22"/>
              </w:rPr>
            </w:pPr>
          </w:p>
        </w:tc>
        <w:tc>
          <w:tcPr>
            <w:tcW w:w="6360" w:type="dxa"/>
            <w:tcBorders>
              <w:top w:val="single" w:sz="8" w:space="0" w:color="000000"/>
              <w:left w:val="single" w:sz="8" w:space="0" w:color="000000"/>
              <w:bottom w:val="single" w:sz="8" w:space="0" w:color="000000"/>
              <w:right w:val="single" w:sz="8" w:space="0" w:color="000000"/>
            </w:tcBorders>
          </w:tcPr>
          <w:p w14:paraId="11BA660B" w14:textId="77777777" w:rsidR="00590504" w:rsidRPr="00590504" w:rsidRDefault="00590504" w:rsidP="00590504">
            <w:pPr>
              <w:autoSpaceDE/>
              <w:autoSpaceDN/>
              <w:adjustRightInd/>
              <w:spacing w:after="200" w:line="276" w:lineRule="auto"/>
              <w:ind w:left="149"/>
              <w:rPr>
                <w:rFonts w:eastAsia="Calibri"/>
                <w:sz w:val="22"/>
                <w:szCs w:val="22"/>
              </w:rPr>
            </w:pPr>
            <w:r w:rsidRPr="00590504">
              <w:rPr>
                <w:rFonts w:eastAsia="Calibri"/>
                <w:sz w:val="22"/>
                <w:szCs w:val="22"/>
              </w:rPr>
              <w:t>Project Coordination (Teleconferences, E-mailings, workshops/Seminars, Meetings)</w:t>
            </w:r>
          </w:p>
        </w:tc>
        <w:tc>
          <w:tcPr>
            <w:tcW w:w="871" w:type="dxa"/>
            <w:tcBorders>
              <w:top w:val="single" w:sz="8" w:space="0" w:color="000000"/>
              <w:left w:val="single" w:sz="8" w:space="0" w:color="000000"/>
              <w:bottom w:val="single" w:sz="8" w:space="0" w:color="000000"/>
              <w:right w:val="single" w:sz="8" w:space="0" w:color="000000"/>
            </w:tcBorders>
          </w:tcPr>
          <w:p w14:paraId="36E98093"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A</w:t>
            </w:r>
          </w:p>
        </w:tc>
        <w:tc>
          <w:tcPr>
            <w:tcW w:w="2673" w:type="dxa"/>
            <w:tcBorders>
              <w:top w:val="single" w:sz="8" w:space="0" w:color="000000"/>
              <w:left w:val="single" w:sz="8" w:space="0" w:color="000000"/>
              <w:bottom w:val="single" w:sz="8" w:space="0" w:color="000000"/>
              <w:right w:val="single" w:sz="8" w:space="0" w:color="000000"/>
            </w:tcBorders>
          </w:tcPr>
          <w:p w14:paraId="36F6534E"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31/08/2018</w:t>
            </w:r>
          </w:p>
        </w:tc>
      </w:tr>
      <w:tr w:rsidR="00590504" w:rsidRPr="00590504" w14:paraId="39074A92" w14:textId="77777777" w:rsidTr="00940EEA">
        <w:trPr>
          <w:trHeight w:hRule="exact" w:val="416"/>
        </w:trPr>
        <w:tc>
          <w:tcPr>
            <w:tcW w:w="991" w:type="dxa"/>
            <w:tcBorders>
              <w:top w:val="single" w:sz="8" w:space="0" w:color="000000"/>
              <w:left w:val="single" w:sz="8" w:space="0" w:color="000000"/>
              <w:bottom w:val="single" w:sz="8" w:space="0" w:color="000000"/>
              <w:right w:val="single" w:sz="8" w:space="0" w:color="000000"/>
            </w:tcBorders>
            <w:vAlign w:val="center"/>
          </w:tcPr>
          <w:p w14:paraId="072ABCE5" w14:textId="77777777" w:rsidR="00590504" w:rsidRPr="00590504" w:rsidRDefault="00590504" w:rsidP="00590504">
            <w:pPr>
              <w:numPr>
                <w:ilvl w:val="0"/>
                <w:numId w:val="30"/>
              </w:numPr>
              <w:autoSpaceDE/>
              <w:autoSpaceDN/>
              <w:adjustRightInd/>
              <w:spacing w:after="200" w:line="248" w:lineRule="exact"/>
              <w:ind w:left="141" w:right="-16"/>
              <w:contextualSpacing/>
              <w:jc w:val="center"/>
              <w:rPr>
                <w:sz w:val="22"/>
                <w:szCs w:val="22"/>
              </w:rPr>
            </w:pPr>
          </w:p>
        </w:tc>
        <w:tc>
          <w:tcPr>
            <w:tcW w:w="6360" w:type="dxa"/>
            <w:tcBorders>
              <w:top w:val="single" w:sz="8" w:space="0" w:color="000000"/>
              <w:left w:val="single" w:sz="8" w:space="0" w:color="000000"/>
              <w:bottom w:val="single" w:sz="8" w:space="0" w:color="000000"/>
              <w:right w:val="single" w:sz="8" w:space="0" w:color="000000"/>
            </w:tcBorders>
          </w:tcPr>
          <w:p w14:paraId="0D9D4C1A" w14:textId="77777777" w:rsidR="00590504" w:rsidRPr="00590504" w:rsidRDefault="00590504" w:rsidP="00590504">
            <w:pPr>
              <w:autoSpaceDE/>
              <w:autoSpaceDN/>
              <w:adjustRightInd/>
              <w:spacing w:after="200" w:line="276" w:lineRule="auto"/>
              <w:ind w:left="149"/>
              <w:rPr>
                <w:rFonts w:eastAsia="Calibri"/>
                <w:sz w:val="22"/>
                <w:szCs w:val="22"/>
              </w:rPr>
            </w:pPr>
            <w:r w:rsidRPr="00590504">
              <w:rPr>
                <w:rFonts w:eastAsia="Calibri"/>
                <w:sz w:val="22"/>
                <w:szCs w:val="22"/>
              </w:rPr>
              <w:t>Description of the Projects (Composition and first Estimated costs)</w:t>
            </w:r>
          </w:p>
        </w:tc>
        <w:tc>
          <w:tcPr>
            <w:tcW w:w="871" w:type="dxa"/>
            <w:tcBorders>
              <w:top w:val="single" w:sz="8" w:space="0" w:color="000000"/>
              <w:left w:val="single" w:sz="8" w:space="0" w:color="000000"/>
              <w:bottom w:val="single" w:sz="8" w:space="0" w:color="000000"/>
              <w:right w:val="single" w:sz="8" w:space="0" w:color="000000"/>
            </w:tcBorders>
          </w:tcPr>
          <w:p w14:paraId="667D29AE"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A</w:t>
            </w:r>
          </w:p>
        </w:tc>
        <w:tc>
          <w:tcPr>
            <w:tcW w:w="2673" w:type="dxa"/>
            <w:tcBorders>
              <w:top w:val="single" w:sz="8" w:space="0" w:color="000000"/>
              <w:left w:val="single" w:sz="8" w:space="0" w:color="000000"/>
              <w:bottom w:val="single" w:sz="8" w:space="0" w:color="000000"/>
              <w:right w:val="single" w:sz="8" w:space="0" w:color="000000"/>
            </w:tcBorders>
          </w:tcPr>
          <w:p w14:paraId="6AB4E6CE"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30/09/2018</w:t>
            </w:r>
          </w:p>
        </w:tc>
      </w:tr>
      <w:tr w:rsidR="00590504" w:rsidRPr="00590504" w14:paraId="2C5B064D" w14:textId="77777777" w:rsidTr="00940EEA">
        <w:trPr>
          <w:trHeight w:hRule="exact" w:val="298"/>
        </w:trPr>
        <w:tc>
          <w:tcPr>
            <w:tcW w:w="991" w:type="dxa"/>
            <w:tcBorders>
              <w:top w:val="single" w:sz="8" w:space="0" w:color="000000"/>
              <w:left w:val="single" w:sz="8" w:space="0" w:color="000000"/>
              <w:bottom w:val="single" w:sz="8" w:space="0" w:color="000000"/>
              <w:right w:val="single" w:sz="8" w:space="0" w:color="000000"/>
            </w:tcBorders>
            <w:vAlign w:val="center"/>
          </w:tcPr>
          <w:p w14:paraId="67C4A5CB" w14:textId="77777777" w:rsidR="00590504" w:rsidRPr="00590504" w:rsidRDefault="00590504" w:rsidP="00590504">
            <w:pPr>
              <w:numPr>
                <w:ilvl w:val="0"/>
                <w:numId w:val="30"/>
              </w:numPr>
              <w:autoSpaceDE/>
              <w:autoSpaceDN/>
              <w:adjustRightInd/>
              <w:spacing w:after="200" w:line="246" w:lineRule="exact"/>
              <w:ind w:left="141" w:right="-16"/>
              <w:contextualSpacing/>
              <w:jc w:val="center"/>
              <w:rPr>
                <w:sz w:val="22"/>
                <w:szCs w:val="22"/>
              </w:rPr>
            </w:pPr>
          </w:p>
        </w:tc>
        <w:tc>
          <w:tcPr>
            <w:tcW w:w="6360" w:type="dxa"/>
            <w:tcBorders>
              <w:top w:val="single" w:sz="8" w:space="0" w:color="000000"/>
              <w:left w:val="single" w:sz="8" w:space="0" w:color="000000"/>
              <w:bottom w:val="single" w:sz="8" w:space="0" w:color="000000"/>
              <w:right w:val="single" w:sz="8" w:space="0" w:color="000000"/>
            </w:tcBorders>
          </w:tcPr>
          <w:p w14:paraId="7E194604" w14:textId="77777777" w:rsidR="00590504" w:rsidRPr="00590504" w:rsidRDefault="00590504" w:rsidP="00590504">
            <w:pPr>
              <w:autoSpaceDE/>
              <w:autoSpaceDN/>
              <w:adjustRightInd/>
              <w:spacing w:after="200" w:line="276" w:lineRule="auto"/>
              <w:ind w:left="149"/>
              <w:rPr>
                <w:rFonts w:eastAsia="Calibri"/>
                <w:sz w:val="22"/>
                <w:szCs w:val="22"/>
              </w:rPr>
            </w:pPr>
            <w:r w:rsidRPr="00590504">
              <w:rPr>
                <w:rFonts w:eastAsia="Calibri"/>
                <w:sz w:val="22"/>
                <w:szCs w:val="22"/>
              </w:rPr>
              <w:t>Determination of Projects linkages</w:t>
            </w:r>
          </w:p>
        </w:tc>
        <w:tc>
          <w:tcPr>
            <w:tcW w:w="871" w:type="dxa"/>
            <w:tcBorders>
              <w:top w:val="single" w:sz="8" w:space="0" w:color="000000"/>
              <w:left w:val="single" w:sz="8" w:space="0" w:color="000000"/>
              <w:bottom w:val="single" w:sz="8" w:space="0" w:color="000000"/>
              <w:right w:val="single" w:sz="8" w:space="0" w:color="000000"/>
            </w:tcBorders>
          </w:tcPr>
          <w:p w14:paraId="2AA00F86"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B</w:t>
            </w:r>
          </w:p>
        </w:tc>
        <w:tc>
          <w:tcPr>
            <w:tcW w:w="2673" w:type="dxa"/>
            <w:tcBorders>
              <w:top w:val="single" w:sz="8" w:space="0" w:color="000000"/>
              <w:left w:val="single" w:sz="8" w:space="0" w:color="000000"/>
              <w:bottom w:val="single" w:sz="8" w:space="0" w:color="000000"/>
              <w:right w:val="single" w:sz="8" w:space="0" w:color="000000"/>
            </w:tcBorders>
          </w:tcPr>
          <w:p w14:paraId="59805C1F"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30/09/2018</w:t>
            </w:r>
          </w:p>
        </w:tc>
      </w:tr>
      <w:tr w:rsidR="00590504" w:rsidRPr="00590504" w14:paraId="40DB931D" w14:textId="77777777" w:rsidTr="00940EEA">
        <w:trPr>
          <w:trHeight w:hRule="exact" w:val="412"/>
        </w:trPr>
        <w:tc>
          <w:tcPr>
            <w:tcW w:w="991" w:type="dxa"/>
            <w:tcBorders>
              <w:top w:val="single" w:sz="8" w:space="0" w:color="000000"/>
              <w:left w:val="single" w:sz="8" w:space="0" w:color="000000"/>
              <w:bottom w:val="single" w:sz="8" w:space="0" w:color="000000"/>
              <w:right w:val="single" w:sz="8" w:space="0" w:color="000000"/>
            </w:tcBorders>
            <w:vAlign w:val="center"/>
          </w:tcPr>
          <w:p w14:paraId="3B0D872C" w14:textId="77777777" w:rsidR="00590504" w:rsidRPr="00590504" w:rsidRDefault="00590504" w:rsidP="00590504">
            <w:pPr>
              <w:numPr>
                <w:ilvl w:val="0"/>
                <w:numId w:val="30"/>
              </w:numPr>
              <w:autoSpaceDE/>
              <w:autoSpaceDN/>
              <w:adjustRightInd/>
              <w:spacing w:after="200" w:line="246" w:lineRule="exact"/>
              <w:ind w:left="141" w:right="-16"/>
              <w:contextualSpacing/>
              <w:jc w:val="center"/>
              <w:rPr>
                <w:sz w:val="22"/>
                <w:szCs w:val="22"/>
              </w:rPr>
            </w:pPr>
          </w:p>
        </w:tc>
        <w:tc>
          <w:tcPr>
            <w:tcW w:w="6360" w:type="dxa"/>
            <w:tcBorders>
              <w:top w:val="single" w:sz="8" w:space="0" w:color="000000"/>
              <w:left w:val="single" w:sz="8" w:space="0" w:color="000000"/>
              <w:bottom w:val="single" w:sz="8" w:space="0" w:color="000000"/>
              <w:right w:val="single" w:sz="8" w:space="0" w:color="000000"/>
            </w:tcBorders>
          </w:tcPr>
          <w:p w14:paraId="11077C9A" w14:textId="77777777" w:rsidR="00590504" w:rsidRPr="00590504" w:rsidRDefault="00590504" w:rsidP="00590504">
            <w:pPr>
              <w:autoSpaceDE/>
              <w:autoSpaceDN/>
              <w:adjustRightInd/>
              <w:spacing w:after="200" w:line="276" w:lineRule="auto"/>
              <w:ind w:left="149"/>
              <w:rPr>
                <w:rFonts w:eastAsia="Calibri"/>
                <w:sz w:val="22"/>
                <w:szCs w:val="22"/>
              </w:rPr>
            </w:pPr>
            <w:r w:rsidRPr="00590504">
              <w:rPr>
                <w:rFonts w:eastAsia="Calibri"/>
                <w:sz w:val="22"/>
                <w:szCs w:val="22"/>
              </w:rPr>
              <w:t>Planning of Projects ( Development of time lines and planning)</w:t>
            </w:r>
          </w:p>
        </w:tc>
        <w:tc>
          <w:tcPr>
            <w:tcW w:w="871" w:type="dxa"/>
            <w:tcBorders>
              <w:top w:val="single" w:sz="8" w:space="0" w:color="000000"/>
              <w:left w:val="single" w:sz="8" w:space="0" w:color="000000"/>
              <w:bottom w:val="single" w:sz="8" w:space="0" w:color="000000"/>
              <w:right w:val="single" w:sz="8" w:space="0" w:color="000000"/>
            </w:tcBorders>
          </w:tcPr>
          <w:p w14:paraId="6743DCB6"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A</w:t>
            </w:r>
          </w:p>
        </w:tc>
        <w:tc>
          <w:tcPr>
            <w:tcW w:w="2673" w:type="dxa"/>
            <w:tcBorders>
              <w:top w:val="single" w:sz="8" w:space="0" w:color="000000"/>
              <w:left w:val="single" w:sz="8" w:space="0" w:color="000000"/>
              <w:bottom w:val="single" w:sz="8" w:space="0" w:color="000000"/>
              <w:right w:val="single" w:sz="8" w:space="0" w:color="000000"/>
            </w:tcBorders>
          </w:tcPr>
          <w:p w14:paraId="317717DF"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31/10/2018</w:t>
            </w:r>
          </w:p>
        </w:tc>
      </w:tr>
      <w:tr w:rsidR="00590504" w:rsidRPr="00590504" w14:paraId="1E569BCF" w14:textId="77777777" w:rsidTr="00940EEA">
        <w:trPr>
          <w:trHeight w:hRule="exact" w:val="559"/>
        </w:trPr>
        <w:tc>
          <w:tcPr>
            <w:tcW w:w="991" w:type="dxa"/>
            <w:tcBorders>
              <w:top w:val="single" w:sz="8" w:space="0" w:color="000000"/>
              <w:left w:val="single" w:sz="8" w:space="0" w:color="000000"/>
              <w:bottom w:val="single" w:sz="8" w:space="0" w:color="000000"/>
              <w:right w:val="single" w:sz="8" w:space="0" w:color="000000"/>
            </w:tcBorders>
            <w:vAlign w:val="center"/>
          </w:tcPr>
          <w:p w14:paraId="42A795DA" w14:textId="77777777" w:rsidR="00590504" w:rsidRPr="00590504" w:rsidRDefault="00590504" w:rsidP="00590504">
            <w:pPr>
              <w:numPr>
                <w:ilvl w:val="0"/>
                <w:numId w:val="30"/>
              </w:numPr>
              <w:autoSpaceDE/>
              <w:autoSpaceDN/>
              <w:adjustRightInd/>
              <w:spacing w:after="200" w:line="246" w:lineRule="exact"/>
              <w:ind w:left="141" w:right="-16"/>
              <w:contextualSpacing/>
              <w:jc w:val="center"/>
              <w:rPr>
                <w:sz w:val="22"/>
                <w:szCs w:val="22"/>
              </w:rPr>
            </w:pPr>
          </w:p>
        </w:tc>
        <w:tc>
          <w:tcPr>
            <w:tcW w:w="6360" w:type="dxa"/>
            <w:tcBorders>
              <w:top w:val="single" w:sz="8" w:space="0" w:color="000000"/>
              <w:left w:val="single" w:sz="8" w:space="0" w:color="000000"/>
              <w:bottom w:val="single" w:sz="8" w:space="0" w:color="000000"/>
              <w:right w:val="single" w:sz="8" w:space="0" w:color="000000"/>
            </w:tcBorders>
          </w:tcPr>
          <w:p w14:paraId="322CAFA0" w14:textId="77777777" w:rsidR="00590504" w:rsidRPr="00590504" w:rsidRDefault="00590504" w:rsidP="00590504">
            <w:pPr>
              <w:autoSpaceDE/>
              <w:autoSpaceDN/>
              <w:adjustRightInd/>
              <w:spacing w:after="200" w:line="276" w:lineRule="auto"/>
              <w:ind w:left="149"/>
              <w:rPr>
                <w:rFonts w:eastAsia="Calibri"/>
                <w:sz w:val="22"/>
                <w:szCs w:val="22"/>
              </w:rPr>
            </w:pPr>
            <w:r w:rsidRPr="00590504">
              <w:rPr>
                <w:rFonts w:eastAsia="Calibri"/>
                <w:sz w:val="22"/>
                <w:szCs w:val="22"/>
              </w:rPr>
              <w:t>Determination of  Project base line (Compilation of Questionnaires including the expected benefits )</w:t>
            </w:r>
          </w:p>
        </w:tc>
        <w:tc>
          <w:tcPr>
            <w:tcW w:w="871" w:type="dxa"/>
            <w:tcBorders>
              <w:top w:val="single" w:sz="8" w:space="0" w:color="000000"/>
              <w:left w:val="single" w:sz="8" w:space="0" w:color="000000"/>
              <w:bottom w:val="single" w:sz="8" w:space="0" w:color="000000"/>
              <w:right w:val="single" w:sz="8" w:space="0" w:color="000000"/>
            </w:tcBorders>
          </w:tcPr>
          <w:p w14:paraId="775A6862"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A</w:t>
            </w:r>
          </w:p>
        </w:tc>
        <w:tc>
          <w:tcPr>
            <w:tcW w:w="2673" w:type="dxa"/>
            <w:tcBorders>
              <w:top w:val="single" w:sz="8" w:space="0" w:color="000000"/>
              <w:left w:val="single" w:sz="8" w:space="0" w:color="000000"/>
              <w:bottom w:val="single" w:sz="8" w:space="0" w:color="000000"/>
              <w:right w:val="single" w:sz="8" w:space="0" w:color="000000"/>
            </w:tcBorders>
          </w:tcPr>
          <w:p w14:paraId="626380F1"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31/12/2018</w:t>
            </w:r>
          </w:p>
        </w:tc>
      </w:tr>
      <w:tr w:rsidR="00590504" w:rsidRPr="00590504" w14:paraId="5D775B01" w14:textId="77777777" w:rsidTr="00940EEA">
        <w:trPr>
          <w:trHeight w:hRule="exact" w:val="298"/>
        </w:trPr>
        <w:tc>
          <w:tcPr>
            <w:tcW w:w="991" w:type="dxa"/>
            <w:tcBorders>
              <w:top w:val="single" w:sz="8" w:space="0" w:color="000000"/>
              <w:left w:val="single" w:sz="8" w:space="0" w:color="000000"/>
              <w:bottom w:val="single" w:sz="8" w:space="0" w:color="000000"/>
              <w:right w:val="single" w:sz="8" w:space="0" w:color="000000"/>
            </w:tcBorders>
            <w:vAlign w:val="center"/>
          </w:tcPr>
          <w:p w14:paraId="7BA40A25" w14:textId="77777777" w:rsidR="00590504" w:rsidRPr="00590504" w:rsidRDefault="00590504" w:rsidP="00590504">
            <w:pPr>
              <w:numPr>
                <w:ilvl w:val="0"/>
                <w:numId w:val="30"/>
              </w:numPr>
              <w:autoSpaceDE/>
              <w:autoSpaceDN/>
              <w:adjustRightInd/>
              <w:spacing w:after="200" w:line="246" w:lineRule="exact"/>
              <w:ind w:left="141" w:right="-16"/>
              <w:contextualSpacing/>
              <w:jc w:val="center"/>
              <w:rPr>
                <w:sz w:val="22"/>
                <w:szCs w:val="22"/>
              </w:rPr>
            </w:pPr>
          </w:p>
        </w:tc>
        <w:tc>
          <w:tcPr>
            <w:tcW w:w="6360" w:type="dxa"/>
            <w:tcBorders>
              <w:top w:val="single" w:sz="8" w:space="0" w:color="000000"/>
              <w:left w:val="single" w:sz="8" w:space="0" w:color="000000"/>
              <w:bottom w:val="single" w:sz="8" w:space="0" w:color="000000"/>
              <w:right w:val="single" w:sz="8" w:space="0" w:color="000000"/>
            </w:tcBorders>
          </w:tcPr>
          <w:p w14:paraId="5F262540" w14:textId="77777777" w:rsidR="00590504" w:rsidRPr="00590504" w:rsidRDefault="00590504" w:rsidP="00590504">
            <w:pPr>
              <w:autoSpaceDE/>
              <w:autoSpaceDN/>
              <w:adjustRightInd/>
              <w:spacing w:after="200" w:line="276" w:lineRule="auto"/>
              <w:ind w:left="149"/>
              <w:rPr>
                <w:rFonts w:eastAsia="Calibri"/>
                <w:sz w:val="22"/>
                <w:szCs w:val="22"/>
              </w:rPr>
            </w:pPr>
            <w:r w:rsidRPr="00590504">
              <w:rPr>
                <w:rFonts w:eastAsia="Calibri"/>
                <w:sz w:val="22"/>
                <w:szCs w:val="22"/>
              </w:rPr>
              <w:t>Final Project Cost Estimation</w:t>
            </w:r>
          </w:p>
        </w:tc>
        <w:tc>
          <w:tcPr>
            <w:tcW w:w="871" w:type="dxa"/>
            <w:tcBorders>
              <w:top w:val="single" w:sz="8" w:space="0" w:color="000000"/>
              <w:left w:val="single" w:sz="8" w:space="0" w:color="000000"/>
              <w:bottom w:val="single" w:sz="8" w:space="0" w:color="000000"/>
              <w:right w:val="single" w:sz="8" w:space="0" w:color="000000"/>
            </w:tcBorders>
          </w:tcPr>
          <w:p w14:paraId="556FF32C"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B</w:t>
            </w:r>
          </w:p>
        </w:tc>
        <w:tc>
          <w:tcPr>
            <w:tcW w:w="2673" w:type="dxa"/>
            <w:tcBorders>
              <w:top w:val="single" w:sz="8" w:space="0" w:color="000000"/>
              <w:left w:val="single" w:sz="8" w:space="0" w:color="000000"/>
              <w:bottom w:val="single" w:sz="8" w:space="0" w:color="000000"/>
              <w:right w:val="single" w:sz="8" w:space="0" w:color="000000"/>
            </w:tcBorders>
          </w:tcPr>
          <w:p w14:paraId="42D0C08B"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31/12/2018</w:t>
            </w:r>
          </w:p>
        </w:tc>
      </w:tr>
      <w:tr w:rsidR="00940EEA" w:rsidRPr="00590504" w14:paraId="7758D4C2" w14:textId="77777777" w:rsidTr="00940EEA">
        <w:trPr>
          <w:trHeight w:hRule="exact" w:val="310"/>
        </w:trPr>
        <w:tc>
          <w:tcPr>
            <w:tcW w:w="991" w:type="dxa"/>
            <w:tcBorders>
              <w:top w:val="single" w:sz="8" w:space="0" w:color="000000"/>
              <w:left w:val="single" w:sz="8" w:space="0" w:color="000000"/>
              <w:bottom w:val="single" w:sz="8" w:space="0" w:color="000000"/>
              <w:right w:val="single" w:sz="8" w:space="0" w:color="000000"/>
            </w:tcBorders>
          </w:tcPr>
          <w:p w14:paraId="46EB0C48" w14:textId="77777777" w:rsidR="00590504" w:rsidRPr="00590504" w:rsidRDefault="00590504" w:rsidP="00590504">
            <w:pPr>
              <w:numPr>
                <w:ilvl w:val="0"/>
                <w:numId w:val="30"/>
              </w:numPr>
              <w:autoSpaceDE/>
              <w:autoSpaceDN/>
              <w:adjustRightInd/>
              <w:spacing w:after="200" w:line="246" w:lineRule="exact"/>
              <w:ind w:left="141" w:right="-16"/>
              <w:contextualSpacing/>
              <w:jc w:val="center"/>
              <w:rPr>
                <w:sz w:val="22"/>
                <w:szCs w:val="22"/>
              </w:rPr>
            </w:pPr>
          </w:p>
        </w:tc>
        <w:tc>
          <w:tcPr>
            <w:tcW w:w="6360" w:type="dxa"/>
            <w:tcBorders>
              <w:top w:val="single" w:sz="8" w:space="0" w:color="000000"/>
              <w:left w:val="single" w:sz="8" w:space="0" w:color="000000"/>
              <w:bottom w:val="single" w:sz="8" w:space="0" w:color="000000"/>
              <w:right w:val="single" w:sz="8" w:space="0" w:color="000000"/>
            </w:tcBorders>
          </w:tcPr>
          <w:p w14:paraId="4242F49B" w14:textId="77777777" w:rsidR="00590504" w:rsidRPr="00590504" w:rsidRDefault="00590504" w:rsidP="00590504">
            <w:pPr>
              <w:autoSpaceDE/>
              <w:autoSpaceDN/>
              <w:adjustRightInd/>
              <w:spacing w:after="200" w:line="276" w:lineRule="auto"/>
              <w:ind w:left="149"/>
              <w:rPr>
                <w:rFonts w:eastAsia="Calibri"/>
                <w:sz w:val="22"/>
                <w:szCs w:val="22"/>
              </w:rPr>
            </w:pPr>
            <w:r w:rsidRPr="00590504">
              <w:rPr>
                <w:rFonts w:eastAsia="Calibri"/>
                <w:sz w:val="22"/>
                <w:szCs w:val="22"/>
              </w:rPr>
              <w:t>Reporting on project deliverables</w:t>
            </w:r>
          </w:p>
        </w:tc>
        <w:tc>
          <w:tcPr>
            <w:tcW w:w="871" w:type="dxa"/>
            <w:tcBorders>
              <w:top w:val="single" w:sz="8" w:space="0" w:color="000000"/>
              <w:left w:val="single" w:sz="8" w:space="0" w:color="000000"/>
              <w:bottom w:val="single" w:sz="8" w:space="0" w:color="000000"/>
              <w:right w:val="single" w:sz="8" w:space="0" w:color="000000"/>
            </w:tcBorders>
          </w:tcPr>
          <w:p w14:paraId="1DAEBEF8"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C</w:t>
            </w:r>
          </w:p>
        </w:tc>
        <w:tc>
          <w:tcPr>
            <w:tcW w:w="2673" w:type="dxa"/>
            <w:tcBorders>
              <w:top w:val="single" w:sz="8" w:space="0" w:color="000000"/>
              <w:left w:val="single" w:sz="8" w:space="0" w:color="000000"/>
              <w:bottom w:val="single" w:sz="8" w:space="0" w:color="000000"/>
              <w:right w:val="single" w:sz="8" w:space="0" w:color="000000"/>
            </w:tcBorders>
          </w:tcPr>
          <w:p w14:paraId="53E0EFB5" w14:textId="77777777" w:rsidR="00590504" w:rsidRPr="00590504" w:rsidRDefault="00590504" w:rsidP="00590504">
            <w:pPr>
              <w:autoSpaceDE/>
              <w:autoSpaceDN/>
              <w:adjustRightInd/>
              <w:spacing w:after="200" w:line="276" w:lineRule="auto"/>
              <w:jc w:val="center"/>
              <w:rPr>
                <w:rFonts w:eastAsia="Calibri"/>
                <w:sz w:val="22"/>
                <w:szCs w:val="22"/>
              </w:rPr>
            </w:pPr>
            <w:r w:rsidRPr="00590504">
              <w:rPr>
                <w:rFonts w:eastAsia="Calibri"/>
                <w:sz w:val="22"/>
                <w:szCs w:val="22"/>
              </w:rPr>
              <w:t>1</w:t>
            </w:r>
            <w:r w:rsidRPr="00590504">
              <w:rPr>
                <w:rFonts w:eastAsia="Calibri"/>
                <w:sz w:val="22"/>
                <w:szCs w:val="22"/>
                <w:vertAlign w:val="superscript"/>
              </w:rPr>
              <w:t>st</w:t>
            </w:r>
            <w:r w:rsidRPr="00590504">
              <w:rPr>
                <w:rFonts w:eastAsia="Calibri"/>
                <w:sz w:val="22"/>
                <w:szCs w:val="22"/>
              </w:rPr>
              <w:t xml:space="preserve"> quarter 2019 then On going</w:t>
            </w:r>
          </w:p>
        </w:tc>
      </w:tr>
    </w:tbl>
    <w:p w14:paraId="25E706CC" w14:textId="77777777" w:rsidR="00590504" w:rsidRPr="00590504" w:rsidRDefault="00590504" w:rsidP="00590504">
      <w:pPr>
        <w:autoSpaceDE/>
        <w:autoSpaceDN/>
        <w:adjustRightInd/>
        <w:spacing w:before="32"/>
        <w:ind w:left="100" w:right="-20"/>
        <w:rPr>
          <w:sz w:val="22"/>
          <w:szCs w:val="22"/>
        </w:rPr>
      </w:pPr>
      <w:r w:rsidRPr="00590504">
        <w:rPr>
          <w:b/>
          <w:bCs/>
          <w:spacing w:val="2"/>
          <w:sz w:val="22"/>
          <w:szCs w:val="22"/>
        </w:rPr>
        <w:t>P</w:t>
      </w:r>
      <w:r w:rsidRPr="00590504">
        <w:rPr>
          <w:b/>
          <w:bCs/>
          <w:spacing w:val="-2"/>
          <w:sz w:val="22"/>
          <w:szCs w:val="22"/>
        </w:rPr>
        <w:t>r</w:t>
      </w:r>
      <w:r w:rsidRPr="00590504">
        <w:rPr>
          <w:b/>
          <w:bCs/>
          <w:spacing w:val="1"/>
          <w:sz w:val="22"/>
          <w:szCs w:val="22"/>
        </w:rPr>
        <w:t>i</w:t>
      </w:r>
      <w:r w:rsidRPr="00590504">
        <w:rPr>
          <w:b/>
          <w:bCs/>
          <w:sz w:val="22"/>
          <w:szCs w:val="22"/>
        </w:rPr>
        <w:t>o</w:t>
      </w:r>
      <w:r w:rsidRPr="00590504">
        <w:rPr>
          <w:b/>
          <w:bCs/>
          <w:spacing w:val="-2"/>
          <w:sz w:val="22"/>
          <w:szCs w:val="22"/>
        </w:rPr>
        <w:t>r</w:t>
      </w:r>
      <w:r w:rsidRPr="00590504">
        <w:rPr>
          <w:b/>
          <w:bCs/>
          <w:spacing w:val="1"/>
          <w:sz w:val="22"/>
          <w:szCs w:val="22"/>
        </w:rPr>
        <w:t>it</w:t>
      </w:r>
      <w:r w:rsidRPr="00590504">
        <w:rPr>
          <w:b/>
          <w:bCs/>
          <w:spacing w:val="-2"/>
          <w:sz w:val="22"/>
          <w:szCs w:val="22"/>
        </w:rPr>
        <w:t>y</w:t>
      </w:r>
      <w:r w:rsidRPr="00590504">
        <w:rPr>
          <w:b/>
          <w:bCs/>
          <w:sz w:val="22"/>
          <w:szCs w:val="22"/>
        </w:rPr>
        <w:t>:</w:t>
      </w:r>
    </w:p>
    <w:p w14:paraId="2AFC7E60" w14:textId="77777777" w:rsidR="00590504" w:rsidRPr="00590504" w:rsidRDefault="00590504" w:rsidP="00590504">
      <w:pPr>
        <w:autoSpaceDE/>
        <w:autoSpaceDN/>
        <w:adjustRightInd/>
        <w:spacing w:before="1" w:line="120" w:lineRule="exact"/>
        <w:rPr>
          <w:rFonts w:ascii="Calibri" w:eastAsia="Calibri" w:hAnsi="Calibri"/>
          <w:sz w:val="12"/>
          <w:szCs w:val="12"/>
        </w:rPr>
      </w:pPr>
    </w:p>
    <w:p w14:paraId="3389008B" w14:textId="77777777" w:rsidR="00590504" w:rsidRPr="00590504" w:rsidRDefault="00590504" w:rsidP="00543CA0">
      <w:pPr>
        <w:autoSpaceDE/>
        <w:autoSpaceDN/>
        <w:adjustRightInd/>
        <w:ind w:left="142" w:right="-20"/>
        <w:jc w:val="both"/>
        <w:rPr>
          <w:sz w:val="22"/>
          <w:szCs w:val="22"/>
        </w:rPr>
      </w:pPr>
      <w:r w:rsidRPr="00590504">
        <w:rPr>
          <w:spacing w:val="-1"/>
          <w:sz w:val="22"/>
          <w:szCs w:val="22"/>
        </w:rPr>
        <w:t>A</w:t>
      </w:r>
      <w:r w:rsidRPr="00590504">
        <w:rPr>
          <w:sz w:val="22"/>
          <w:szCs w:val="22"/>
        </w:rPr>
        <w:t>.  High priority tasks, on which work should be speeded up;</w:t>
      </w:r>
    </w:p>
    <w:p w14:paraId="29E69BE8" w14:textId="77777777" w:rsidR="00590504" w:rsidRPr="00590504" w:rsidRDefault="00590504" w:rsidP="00543CA0">
      <w:pPr>
        <w:autoSpaceDE/>
        <w:autoSpaceDN/>
        <w:adjustRightInd/>
        <w:ind w:left="142" w:right="-20"/>
        <w:jc w:val="both"/>
        <w:rPr>
          <w:sz w:val="22"/>
          <w:szCs w:val="22"/>
        </w:rPr>
      </w:pPr>
      <w:r w:rsidRPr="00590504">
        <w:rPr>
          <w:sz w:val="22"/>
          <w:szCs w:val="22"/>
        </w:rPr>
        <w:t>B.   Medium priority tasks, on which work should be undertaken as soon as possible, but without detriment to priority A tasks;</w:t>
      </w:r>
    </w:p>
    <w:p w14:paraId="0EF7CABB" w14:textId="77777777" w:rsidR="00590504" w:rsidRPr="00590504" w:rsidRDefault="00590504" w:rsidP="00543CA0">
      <w:pPr>
        <w:autoSpaceDE/>
        <w:autoSpaceDN/>
        <w:adjustRightInd/>
        <w:ind w:left="142" w:right="-20"/>
        <w:jc w:val="both"/>
        <w:rPr>
          <w:sz w:val="22"/>
          <w:szCs w:val="22"/>
        </w:rPr>
      </w:pPr>
      <w:r w:rsidRPr="00590504">
        <w:rPr>
          <w:sz w:val="22"/>
          <w:szCs w:val="22"/>
        </w:rPr>
        <w:t xml:space="preserve">C.  Lesser priority tasks, on which work should be undertaken as time and resources permit, but without detriment to priority A and B tasks. </w:t>
      </w:r>
    </w:p>
    <w:p w14:paraId="53292B4B" w14:textId="77777777" w:rsidR="00590504" w:rsidRDefault="00590504" w:rsidP="005B1817">
      <w:pPr>
        <w:widowControl/>
        <w:tabs>
          <w:tab w:val="left" w:pos="720"/>
          <w:tab w:val="left" w:pos="1440"/>
        </w:tabs>
        <w:suppressAutoHyphens/>
        <w:autoSpaceDE/>
        <w:autoSpaceDN/>
        <w:adjustRightInd/>
        <w:jc w:val="both"/>
        <w:rPr>
          <w:rFonts w:eastAsia="SimSun"/>
          <w:sz w:val="22"/>
          <w:szCs w:val="22"/>
          <w:lang w:eastAsia="zh-CN"/>
        </w:rPr>
      </w:pPr>
    </w:p>
    <w:p w14:paraId="6D6EC166" w14:textId="77777777" w:rsidR="005B1817" w:rsidRPr="00472CDE" w:rsidRDefault="00472CDE" w:rsidP="00852CA8">
      <w:pPr>
        <w:widowControl/>
        <w:tabs>
          <w:tab w:val="left" w:pos="720"/>
          <w:tab w:val="left" w:pos="1440"/>
        </w:tabs>
        <w:autoSpaceDE/>
        <w:autoSpaceDN/>
        <w:adjustRightInd/>
        <w:ind w:left="1440" w:hanging="1440"/>
        <w:rPr>
          <w:sz w:val="22"/>
          <w:szCs w:val="22"/>
        </w:rPr>
      </w:pPr>
      <w:r w:rsidRPr="00472CDE">
        <w:rPr>
          <w:sz w:val="22"/>
          <w:szCs w:val="22"/>
        </w:rPr>
        <w:t>The following Decision was formulated:</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852CA8" w:rsidRPr="00200DF6" w14:paraId="522237B6" w14:textId="77777777" w:rsidTr="00F879D8">
        <w:trPr>
          <w:trHeight w:val="264"/>
        </w:trPr>
        <w:tc>
          <w:tcPr>
            <w:tcW w:w="9369" w:type="dxa"/>
            <w:gridSpan w:val="3"/>
          </w:tcPr>
          <w:p w14:paraId="4CFE4823"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2/16</w:t>
            </w:r>
            <w:r w:rsidRPr="00200DF6">
              <w:rPr>
                <w:b/>
                <w:sz w:val="22"/>
                <w:szCs w:val="22"/>
                <w:lang w:eastAsia="fr-FR"/>
              </w:rPr>
              <w:t xml:space="preserve">: </w:t>
            </w:r>
            <w:r w:rsidRPr="00200DF6">
              <w:rPr>
                <w:b/>
                <w:i/>
                <w:sz w:val="22"/>
                <w:szCs w:val="22"/>
                <w:lang w:eastAsia="fr-FR"/>
              </w:rPr>
              <w:t xml:space="preserve">Adoption of the Terms of Reference, composition and the </w:t>
            </w:r>
            <w:proofErr w:type="spellStart"/>
            <w:r w:rsidRPr="00200DF6">
              <w:rPr>
                <w:b/>
                <w:i/>
                <w:sz w:val="22"/>
                <w:szCs w:val="22"/>
                <w:lang w:eastAsia="fr-FR"/>
              </w:rPr>
              <w:t>workprogramme</w:t>
            </w:r>
            <w:proofErr w:type="spellEnd"/>
            <w:r w:rsidRPr="00200DF6">
              <w:rPr>
                <w:b/>
                <w:i/>
                <w:sz w:val="22"/>
                <w:szCs w:val="22"/>
                <w:lang w:eastAsia="fr-FR"/>
              </w:rPr>
              <w:t xml:space="preserve"> of the APIRG IIM SG</w:t>
            </w:r>
          </w:p>
        </w:tc>
      </w:tr>
      <w:tr w:rsidR="00852CA8" w:rsidRPr="00200DF6" w14:paraId="667BA9A7" w14:textId="77777777" w:rsidTr="00F879D8">
        <w:trPr>
          <w:trHeight w:val="1583"/>
        </w:trPr>
        <w:tc>
          <w:tcPr>
            <w:tcW w:w="6212" w:type="dxa"/>
            <w:gridSpan w:val="2"/>
          </w:tcPr>
          <w:p w14:paraId="05C02886" w14:textId="77777777" w:rsidR="00852CA8" w:rsidRPr="00200DF6" w:rsidRDefault="00852CA8" w:rsidP="00F879D8">
            <w:pPr>
              <w:widowControl/>
              <w:tabs>
                <w:tab w:val="left" w:pos="720"/>
                <w:tab w:val="left" w:pos="1045"/>
              </w:tabs>
              <w:autoSpaceDE/>
              <w:autoSpaceDN/>
              <w:adjustRightInd/>
              <w:rPr>
                <w:b/>
                <w:sz w:val="22"/>
                <w:szCs w:val="22"/>
                <w:lang w:eastAsia="fr-FR"/>
              </w:rPr>
            </w:pPr>
            <w:r w:rsidRPr="00200DF6">
              <w:rPr>
                <w:b/>
                <w:sz w:val="22"/>
                <w:szCs w:val="22"/>
                <w:lang w:eastAsia="fr-FR"/>
              </w:rPr>
              <w:t>That;</w:t>
            </w:r>
          </w:p>
          <w:p w14:paraId="37DF4345" w14:textId="45A84EBA" w:rsidR="00852CA8" w:rsidRPr="00200DF6" w:rsidRDefault="00852CA8" w:rsidP="00AF212F">
            <w:pPr>
              <w:widowControl/>
              <w:tabs>
                <w:tab w:val="left" w:pos="720"/>
                <w:tab w:val="left" w:pos="1045"/>
              </w:tabs>
              <w:autoSpaceDE/>
              <w:autoSpaceDN/>
              <w:adjustRightInd/>
              <w:rPr>
                <w:b/>
                <w:sz w:val="22"/>
                <w:szCs w:val="22"/>
                <w:lang w:eastAsia="fr-FR"/>
              </w:rPr>
            </w:pPr>
            <w:r w:rsidRPr="00200DF6">
              <w:rPr>
                <w:b/>
                <w:sz w:val="22"/>
                <w:szCs w:val="22"/>
                <w:lang w:eastAsia="fr-FR"/>
              </w:rPr>
              <w:t>The updated Terms of Reference, Composition and Work</w:t>
            </w:r>
            <w:r w:rsidR="00F84180">
              <w:rPr>
                <w:b/>
                <w:sz w:val="22"/>
                <w:szCs w:val="22"/>
                <w:lang w:eastAsia="fr-FR"/>
              </w:rPr>
              <w:t xml:space="preserve"> </w:t>
            </w:r>
            <w:proofErr w:type="spellStart"/>
            <w:r w:rsidRPr="00200DF6">
              <w:rPr>
                <w:b/>
                <w:sz w:val="22"/>
                <w:szCs w:val="22"/>
                <w:lang w:eastAsia="fr-FR"/>
              </w:rPr>
              <w:t>programme</w:t>
            </w:r>
            <w:proofErr w:type="spellEnd"/>
            <w:r w:rsidRPr="00200DF6">
              <w:rPr>
                <w:b/>
                <w:sz w:val="22"/>
                <w:szCs w:val="22"/>
                <w:lang w:eastAsia="fr-FR"/>
              </w:rPr>
              <w:t xml:space="preserve"> of the IIM SG is adopted as attached in Appendix </w:t>
            </w:r>
            <w:r w:rsidR="00AF212F">
              <w:rPr>
                <w:b/>
                <w:sz w:val="22"/>
                <w:szCs w:val="22"/>
                <w:lang w:eastAsia="fr-FR"/>
              </w:rPr>
              <w:t>E</w:t>
            </w:r>
          </w:p>
        </w:tc>
        <w:tc>
          <w:tcPr>
            <w:tcW w:w="3157" w:type="dxa"/>
          </w:tcPr>
          <w:p w14:paraId="0B247673"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10E0DF17"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20582485"/>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Polítical</w:t>
            </w:r>
            <w:proofErr w:type="spellEnd"/>
            <w:r w:rsidR="00852CA8" w:rsidRPr="00200DF6">
              <w:rPr>
                <w:b/>
                <w:bCs/>
                <w:sz w:val="22"/>
                <w:szCs w:val="22"/>
                <w:lang w:val="es-ES" w:eastAsia="fr-FR"/>
              </w:rPr>
              <w:t xml:space="preserve"> / Global</w:t>
            </w:r>
          </w:p>
          <w:p w14:paraId="1DDB2982"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91518885"/>
                <w14:checkbox>
                  <w14:checked w14:val="0"/>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Inter-regional</w:t>
            </w:r>
          </w:p>
          <w:p w14:paraId="7BD423E2"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81649515"/>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Economic</w:t>
            </w:r>
          </w:p>
          <w:p w14:paraId="14719622"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493724616"/>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Environmental</w:t>
            </w:r>
            <w:proofErr w:type="spellEnd"/>
            <w:r w:rsidR="00852CA8" w:rsidRPr="00200DF6">
              <w:rPr>
                <w:b/>
                <w:bCs/>
                <w:sz w:val="22"/>
                <w:szCs w:val="22"/>
                <w:lang w:val="es-ES" w:eastAsia="fr-FR"/>
              </w:rPr>
              <w:t xml:space="preserve"> </w:t>
            </w:r>
          </w:p>
          <w:p w14:paraId="649941BC" w14:textId="77777777" w:rsidR="00852CA8" w:rsidRPr="00200DF6" w:rsidRDefault="00642C7C" w:rsidP="00F879D8">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356549338"/>
                <w14:checkbox>
                  <w14:checked w14:val="1"/>
                  <w14:checkedState w14:val="2612" w14:font="MS Gothic"/>
                  <w14:uncheckedState w14:val="2610" w14:font="MS Gothic"/>
                </w14:checkbox>
              </w:sdtPr>
              <w:sdtEndPr/>
              <w:sdtContent>
                <w:r w:rsidR="00852CA8" w:rsidRPr="00200DF6">
                  <w:rPr>
                    <w:rFonts w:ascii="Segoe UI Symbol" w:hAnsi="Segoe UI Symbol" w:cs="Segoe UI Symbol"/>
                    <w:b/>
                    <w:bCs/>
                    <w:sz w:val="22"/>
                    <w:szCs w:val="22"/>
                    <w:lang w:val="es-ES" w:eastAsia="fr-FR"/>
                  </w:rPr>
                  <w:t>☒</w:t>
                </w:r>
              </w:sdtContent>
            </w:sdt>
            <w:r w:rsidR="00852CA8" w:rsidRPr="00200DF6">
              <w:rPr>
                <w:b/>
                <w:bCs/>
                <w:sz w:val="22"/>
                <w:szCs w:val="22"/>
                <w:lang w:val="es-ES" w:eastAsia="fr-FR"/>
              </w:rPr>
              <w:t xml:space="preserve"> </w:t>
            </w:r>
            <w:proofErr w:type="spellStart"/>
            <w:r w:rsidR="00852CA8" w:rsidRPr="00200DF6">
              <w:rPr>
                <w:b/>
                <w:bCs/>
                <w:sz w:val="22"/>
                <w:szCs w:val="22"/>
                <w:lang w:val="es-ES" w:eastAsia="fr-FR"/>
              </w:rPr>
              <w:t>Technical</w:t>
            </w:r>
            <w:proofErr w:type="spellEnd"/>
            <w:r w:rsidR="00852CA8" w:rsidRPr="00200DF6">
              <w:rPr>
                <w:b/>
                <w:bCs/>
                <w:sz w:val="22"/>
                <w:szCs w:val="22"/>
                <w:lang w:val="es-ES" w:eastAsia="fr-FR"/>
              </w:rPr>
              <w:t>/</w:t>
            </w:r>
            <w:proofErr w:type="spellStart"/>
            <w:r w:rsidR="00852CA8" w:rsidRPr="00200DF6">
              <w:rPr>
                <w:b/>
                <w:bCs/>
                <w:sz w:val="22"/>
                <w:szCs w:val="22"/>
                <w:lang w:val="es-ES" w:eastAsia="fr-FR"/>
              </w:rPr>
              <w:t>Operational</w:t>
            </w:r>
            <w:proofErr w:type="spellEnd"/>
          </w:p>
        </w:tc>
      </w:tr>
      <w:tr w:rsidR="00852CA8" w:rsidRPr="00200DF6" w14:paraId="746376D7" w14:textId="77777777" w:rsidTr="00F879D8">
        <w:trPr>
          <w:trHeight w:val="245"/>
        </w:trPr>
        <w:tc>
          <w:tcPr>
            <w:tcW w:w="9369" w:type="dxa"/>
            <w:gridSpan w:val="3"/>
          </w:tcPr>
          <w:p w14:paraId="31285C23" w14:textId="77777777" w:rsidR="00852CA8" w:rsidRPr="00200DF6" w:rsidRDefault="00852CA8" w:rsidP="00F879D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Why: To be provided with updated </w:t>
            </w:r>
            <w:proofErr w:type="spellStart"/>
            <w:r w:rsidRPr="00200DF6">
              <w:rPr>
                <w:b/>
                <w:bCs/>
                <w:sz w:val="22"/>
                <w:szCs w:val="22"/>
                <w:lang w:eastAsia="fr-FR"/>
              </w:rPr>
              <w:t>ToRs</w:t>
            </w:r>
            <w:proofErr w:type="spellEnd"/>
            <w:r w:rsidRPr="00200DF6">
              <w:rPr>
                <w:b/>
                <w:bCs/>
                <w:sz w:val="22"/>
                <w:szCs w:val="22"/>
                <w:lang w:eastAsia="fr-FR"/>
              </w:rPr>
              <w:t xml:space="preserve"> </w:t>
            </w:r>
          </w:p>
        </w:tc>
      </w:tr>
      <w:tr w:rsidR="00852CA8" w:rsidRPr="00200DF6" w14:paraId="692D4D23" w14:textId="77777777" w:rsidTr="00F879D8">
        <w:trPr>
          <w:trHeight w:val="363"/>
        </w:trPr>
        <w:tc>
          <w:tcPr>
            <w:tcW w:w="5677" w:type="dxa"/>
          </w:tcPr>
          <w:p w14:paraId="26D304ED"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11/07/2018</w:t>
            </w:r>
          </w:p>
        </w:tc>
        <w:tc>
          <w:tcPr>
            <w:tcW w:w="3692" w:type="dxa"/>
            <w:gridSpan w:val="2"/>
          </w:tcPr>
          <w:p w14:paraId="0870C474" w14:textId="77777777" w:rsidR="00852CA8" w:rsidRPr="00200DF6" w:rsidRDefault="00852CA8" w:rsidP="00F879D8">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852CA8" w:rsidRPr="00200DF6" w14:paraId="1B8C70CB" w14:textId="77777777" w:rsidTr="00F879D8">
        <w:trPr>
          <w:trHeight w:val="452"/>
        </w:trPr>
        <w:tc>
          <w:tcPr>
            <w:tcW w:w="9369" w:type="dxa"/>
            <w:gridSpan w:val="3"/>
          </w:tcPr>
          <w:p w14:paraId="09F51DFF" w14:textId="77777777" w:rsidR="00852CA8" w:rsidRPr="00200DF6" w:rsidRDefault="00852CA8" w:rsidP="00F879D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960690543"/>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2071807573"/>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864796125"/>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445589174"/>
                <w14:checkbox>
                  <w14:checked w14:val="1"/>
                  <w14:checkedState w14:val="2612" w14:font="MS Gothic"/>
                  <w14:uncheckedState w14:val="2610" w14:font="MS Gothic"/>
                </w14:checkbox>
              </w:sdtPr>
              <w:sdtEnd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75CFD537" w14:textId="77777777" w:rsidR="00852CA8" w:rsidRPr="00200DF6" w:rsidRDefault="00852CA8" w:rsidP="00852CA8">
      <w:pPr>
        <w:widowControl/>
        <w:tabs>
          <w:tab w:val="left" w:pos="720"/>
          <w:tab w:val="left" w:pos="1440"/>
        </w:tabs>
        <w:autoSpaceDE/>
        <w:autoSpaceDN/>
        <w:adjustRightInd/>
        <w:ind w:left="1440" w:hanging="1440"/>
        <w:rPr>
          <w:b/>
          <w:sz w:val="22"/>
          <w:szCs w:val="22"/>
          <w:lang w:eastAsia="fr-FR"/>
        </w:rPr>
      </w:pPr>
    </w:p>
    <w:p w14:paraId="41338508" w14:textId="77777777" w:rsidR="00852CA8" w:rsidRPr="00200DF6" w:rsidRDefault="00852CA8" w:rsidP="00852CA8">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Agenda Item 6:  Any other business</w:t>
      </w:r>
    </w:p>
    <w:p w14:paraId="70836D07" w14:textId="77777777" w:rsidR="00852CA8" w:rsidRDefault="00852CA8" w:rsidP="00852CA8">
      <w:pPr>
        <w:widowControl/>
        <w:autoSpaceDE/>
        <w:autoSpaceDN/>
        <w:adjustRightInd/>
        <w:ind w:firstLine="567"/>
        <w:rPr>
          <w:rFonts w:eastAsia="SimSun"/>
          <w:sz w:val="22"/>
          <w:szCs w:val="22"/>
          <w:lang w:eastAsia="zh-CN"/>
        </w:rPr>
      </w:pPr>
    </w:p>
    <w:p w14:paraId="7CFA9FAC" w14:textId="4A4BD1A9" w:rsidR="00852CA8" w:rsidRPr="00852CA8" w:rsidRDefault="0025232B" w:rsidP="00543CA0">
      <w:pPr>
        <w:widowControl/>
        <w:autoSpaceDE/>
        <w:autoSpaceDN/>
        <w:adjustRightInd/>
        <w:jc w:val="both"/>
        <w:rPr>
          <w:rFonts w:eastAsia="SimSun"/>
          <w:sz w:val="22"/>
          <w:szCs w:val="22"/>
          <w:lang w:eastAsia="zh-CN"/>
        </w:rPr>
      </w:pPr>
      <w:r>
        <w:rPr>
          <w:rFonts w:eastAsia="SimSun"/>
          <w:sz w:val="22"/>
          <w:szCs w:val="22"/>
          <w:lang w:eastAsia="zh-CN"/>
        </w:rPr>
        <w:t>6.1</w:t>
      </w:r>
      <w:r>
        <w:rPr>
          <w:rFonts w:eastAsia="SimSun"/>
          <w:sz w:val="22"/>
          <w:szCs w:val="22"/>
          <w:lang w:eastAsia="zh-CN"/>
        </w:rPr>
        <w:tab/>
      </w:r>
      <w:r w:rsidR="00852CA8" w:rsidRPr="00852CA8">
        <w:rPr>
          <w:rFonts w:eastAsia="SimSun"/>
          <w:sz w:val="22"/>
          <w:szCs w:val="22"/>
          <w:lang w:eastAsia="zh-CN"/>
        </w:rPr>
        <w:t xml:space="preserve">Under this agenda item the meeting </w:t>
      </w:r>
      <w:r>
        <w:rPr>
          <w:rFonts w:eastAsia="SimSun"/>
          <w:sz w:val="22"/>
          <w:szCs w:val="22"/>
          <w:lang w:eastAsia="zh-CN"/>
        </w:rPr>
        <w:t>was provided with a summary of activities conducted by informal groups in the region. The Secretariat informed the meeting that the following meetings were successfully attended SNMC/</w:t>
      </w:r>
      <w:r w:rsidR="008B45E3">
        <w:rPr>
          <w:rFonts w:eastAsia="SimSun"/>
          <w:sz w:val="22"/>
          <w:szCs w:val="22"/>
          <w:lang w:eastAsia="zh-CN"/>
        </w:rPr>
        <w:t>25,</w:t>
      </w:r>
      <w:r>
        <w:rPr>
          <w:rFonts w:eastAsia="SimSun"/>
          <w:sz w:val="22"/>
          <w:szCs w:val="22"/>
          <w:lang w:eastAsia="zh-CN"/>
        </w:rPr>
        <w:t xml:space="preserve"> Freetown, Sierra Leone, </w:t>
      </w:r>
      <w:r w:rsidRPr="0025232B">
        <w:rPr>
          <w:rFonts w:eastAsia="SimSun"/>
          <w:sz w:val="22"/>
          <w:szCs w:val="22"/>
          <w:lang w:eastAsia="zh-CN"/>
        </w:rPr>
        <w:t>18-22 December 2017</w:t>
      </w:r>
      <w:r>
        <w:rPr>
          <w:rFonts w:eastAsia="SimSun"/>
          <w:sz w:val="22"/>
          <w:szCs w:val="22"/>
          <w:lang w:eastAsia="zh-CN"/>
        </w:rPr>
        <w:t xml:space="preserve">, </w:t>
      </w:r>
      <w:r w:rsidR="008B45E3">
        <w:rPr>
          <w:rFonts w:eastAsia="SimSun"/>
          <w:sz w:val="22"/>
          <w:szCs w:val="22"/>
          <w:lang w:eastAsia="zh-CN"/>
        </w:rPr>
        <w:t>14</w:t>
      </w:r>
      <w:r w:rsidR="008B45E3" w:rsidRPr="008B45E3">
        <w:rPr>
          <w:rFonts w:eastAsia="SimSun"/>
          <w:sz w:val="22"/>
          <w:szCs w:val="22"/>
          <w:vertAlign w:val="superscript"/>
          <w:lang w:eastAsia="zh-CN"/>
        </w:rPr>
        <w:t>th</w:t>
      </w:r>
      <w:r w:rsidR="008B45E3">
        <w:rPr>
          <w:rFonts w:eastAsia="SimSun"/>
          <w:sz w:val="22"/>
          <w:szCs w:val="22"/>
          <w:lang w:eastAsia="zh-CN"/>
        </w:rPr>
        <w:t xml:space="preserve"> meeting of the SADC/2 VSAT Supervisory Board, </w:t>
      </w:r>
      <w:proofErr w:type="spellStart"/>
      <w:r w:rsidR="008B45E3">
        <w:rPr>
          <w:rFonts w:eastAsia="SimSun"/>
          <w:sz w:val="22"/>
          <w:szCs w:val="22"/>
          <w:lang w:eastAsia="zh-CN"/>
        </w:rPr>
        <w:t>Ezulwini</w:t>
      </w:r>
      <w:proofErr w:type="spellEnd"/>
      <w:r w:rsidR="008B45E3">
        <w:rPr>
          <w:rFonts w:eastAsia="SimSun"/>
          <w:sz w:val="22"/>
          <w:szCs w:val="22"/>
          <w:lang w:eastAsia="zh-CN"/>
        </w:rPr>
        <w:t xml:space="preserve">, </w:t>
      </w:r>
      <w:proofErr w:type="spellStart"/>
      <w:r w:rsidR="00CC2633">
        <w:rPr>
          <w:rFonts w:eastAsia="SimSun"/>
          <w:sz w:val="22"/>
          <w:szCs w:val="22"/>
          <w:lang w:eastAsia="zh-CN"/>
        </w:rPr>
        <w:t>Estiwani</w:t>
      </w:r>
      <w:proofErr w:type="spellEnd"/>
      <w:r w:rsidR="008B45E3">
        <w:rPr>
          <w:rFonts w:eastAsia="SimSun"/>
          <w:sz w:val="22"/>
          <w:szCs w:val="22"/>
          <w:lang w:eastAsia="zh-CN"/>
        </w:rPr>
        <w:t xml:space="preserve">, 28-29 March 2018, CNMC/8, SAT/FIT/13 and SAT/23 meetings, </w:t>
      </w:r>
      <w:r w:rsidR="008B45E3" w:rsidRPr="008B45E3">
        <w:rPr>
          <w:rFonts w:eastAsia="SimSun"/>
          <w:sz w:val="22"/>
          <w:szCs w:val="22"/>
          <w:lang w:eastAsia="zh-CN"/>
        </w:rPr>
        <w:t>Durban, South Africa 0</w:t>
      </w:r>
      <w:r w:rsidR="008B45E3">
        <w:rPr>
          <w:rFonts w:eastAsia="SimSun"/>
          <w:sz w:val="22"/>
          <w:szCs w:val="22"/>
          <w:lang w:eastAsia="zh-CN"/>
        </w:rPr>
        <w:t>4</w:t>
      </w:r>
      <w:r w:rsidR="008B45E3" w:rsidRPr="008B45E3">
        <w:rPr>
          <w:rFonts w:eastAsia="SimSun"/>
          <w:sz w:val="22"/>
          <w:szCs w:val="22"/>
          <w:lang w:eastAsia="zh-CN"/>
        </w:rPr>
        <w:t>-08 June 2018</w:t>
      </w:r>
      <w:r w:rsidR="00852CA8" w:rsidRPr="00852CA8">
        <w:rPr>
          <w:rFonts w:eastAsia="SimSun"/>
          <w:sz w:val="22"/>
          <w:szCs w:val="22"/>
          <w:lang w:eastAsia="zh-CN"/>
        </w:rPr>
        <w:t>.</w:t>
      </w:r>
    </w:p>
    <w:p w14:paraId="35CC8CAF" w14:textId="77777777" w:rsidR="008B45E3" w:rsidRPr="00906982" w:rsidRDefault="00906982" w:rsidP="00543CA0">
      <w:pPr>
        <w:widowControl/>
        <w:tabs>
          <w:tab w:val="left" w:pos="0"/>
          <w:tab w:val="left" w:pos="720"/>
        </w:tabs>
        <w:autoSpaceDE/>
        <w:autoSpaceDN/>
        <w:adjustRightInd/>
        <w:ind w:left="142" w:hanging="142"/>
        <w:jc w:val="both"/>
        <w:rPr>
          <w:rFonts w:eastAsia="SimSun"/>
          <w:sz w:val="22"/>
          <w:szCs w:val="22"/>
          <w:lang w:eastAsia="zh-CN"/>
        </w:rPr>
      </w:pPr>
      <w:r>
        <w:rPr>
          <w:rFonts w:eastAsia="SimSun"/>
          <w:sz w:val="22"/>
          <w:szCs w:val="22"/>
          <w:lang w:eastAsia="zh-CN"/>
        </w:rPr>
        <w:t>6.2</w:t>
      </w:r>
      <w:r>
        <w:rPr>
          <w:rFonts w:eastAsia="SimSun"/>
          <w:sz w:val="22"/>
          <w:szCs w:val="22"/>
          <w:lang w:eastAsia="zh-CN"/>
        </w:rPr>
        <w:tab/>
      </w:r>
      <w:r w:rsidR="008B45E3" w:rsidRPr="00906982">
        <w:rPr>
          <w:rFonts w:eastAsia="SimSun"/>
          <w:sz w:val="22"/>
          <w:szCs w:val="22"/>
          <w:lang w:eastAsia="zh-CN"/>
        </w:rPr>
        <w:t>The meeting was also informed on the calendar of the next scheduled meeting with agenda related to the IIM/SG act</w:t>
      </w:r>
      <w:bookmarkStart w:id="0" w:name="_GoBack"/>
      <w:bookmarkEnd w:id="0"/>
      <w:r w:rsidR="008B45E3" w:rsidRPr="00906982">
        <w:rPr>
          <w:rFonts w:eastAsia="SimSun"/>
          <w:sz w:val="22"/>
          <w:szCs w:val="22"/>
          <w:lang w:eastAsia="zh-CN"/>
        </w:rPr>
        <w:t xml:space="preserve">ivities.  </w:t>
      </w:r>
    </w:p>
    <w:p w14:paraId="033DF184" w14:textId="77777777" w:rsidR="00906982" w:rsidRDefault="00906982" w:rsidP="00852CA8">
      <w:pPr>
        <w:widowControl/>
        <w:tabs>
          <w:tab w:val="left" w:pos="720"/>
          <w:tab w:val="left" w:pos="1440"/>
        </w:tabs>
        <w:autoSpaceDE/>
        <w:autoSpaceDN/>
        <w:adjustRightInd/>
        <w:ind w:left="1440" w:hanging="1440"/>
        <w:rPr>
          <w:b/>
          <w:bCs/>
          <w:sz w:val="22"/>
          <w:szCs w:val="22"/>
          <w:lang w:eastAsia="fr-FR"/>
        </w:rPr>
      </w:pPr>
    </w:p>
    <w:p w14:paraId="7A67038E" w14:textId="77777777" w:rsidR="00852CA8" w:rsidRPr="00200DF6" w:rsidRDefault="00852CA8" w:rsidP="00852CA8">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Agenda Item 7:  Review of the Conclusions/Decisions of the Second meeting of the APIRG Information and Infrastructure Management Sub-Group</w:t>
      </w:r>
    </w:p>
    <w:p w14:paraId="5D005E0A" w14:textId="77777777" w:rsidR="00852CA8" w:rsidRDefault="00852CA8" w:rsidP="00543CA0">
      <w:pPr>
        <w:keepNext/>
        <w:keepLines/>
        <w:widowControl/>
        <w:suppressLineNumbers/>
        <w:suppressAutoHyphens/>
        <w:jc w:val="both"/>
        <w:rPr>
          <w:sz w:val="22"/>
          <w:szCs w:val="22"/>
        </w:rPr>
      </w:pPr>
    </w:p>
    <w:p w14:paraId="72249559" w14:textId="77777777" w:rsidR="00852CA8" w:rsidRPr="00852CA8" w:rsidRDefault="00852CA8" w:rsidP="00543CA0">
      <w:pPr>
        <w:widowControl/>
        <w:suppressAutoHyphens/>
        <w:autoSpaceDE/>
        <w:autoSpaceDN/>
        <w:adjustRightInd/>
        <w:ind w:firstLine="708"/>
        <w:jc w:val="both"/>
        <w:rPr>
          <w:rFonts w:eastAsia="SimSun"/>
          <w:sz w:val="22"/>
          <w:szCs w:val="22"/>
          <w:lang w:eastAsia="zh-CN"/>
        </w:rPr>
      </w:pPr>
      <w:r w:rsidRPr="00852CA8">
        <w:rPr>
          <w:rFonts w:eastAsia="SimSun"/>
          <w:sz w:val="22"/>
          <w:szCs w:val="22"/>
          <w:lang w:eastAsia="zh-CN"/>
        </w:rPr>
        <w:t>Under this agenda item the participants review</w:t>
      </w:r>
      <w:r w:rsidR="00906982">
        <w:rPr>
          <w:rFonts w:eastAsia="SimSun"/>
          <w:sz w:val="22"/>
          <w:szCs w:val="22"/>
          <w:lang w:eastAsia="zh-CN"/>
        </w:rPr>
        <w:t>ed</w:t>
      </w:r>
      <w:r w:rsidRPr="00852CA8">
        <w:rPr>
          <w:rFonts w:eastAsia="SimSun"/>
          <w:sz w:val="22"/>
          <w:szCs w:val="22"/>
          <w:lang w:eastAsia="zh-CN"/>
        </w:rPr>
        <w:t>, comment</w:t>
      </w:r>
      <w:r w:rsidR="00906982">
        <w:rPr>
          <w:rFonts w:eastAsia="SimSun"/>
          <w:sz w:val="22"/>
          <w:szCs w:val="22"/>
          <w:lang w:eastAsia="zh-CN"/>
        </w:rPr>
        <w:t>ed</w:t>
      </w:r>
      <w:r w:rsidRPr="00852CA8">
        <w:rPr>
          <w:rFonts w:eastAsia="SimSun"/>
          <w:sz w:val="22"/>
          <w:szCs w:val="22"/>
          <w:lang w:eastAsia="zh-CN"/>
        </w:rPr>
        <w:t xml:space="preserve"> and adopt</w:t>
      </w:r>
      <w:r w:rsidR="00906982">
        <w:rPr>
          <w:rFonts w:eastAsia="SimSun"/>
          <w:sz w:val="22"/>
          <w:szCs w:val="22"/>
          <w:lang w:eastAsia="zh-CN"/>
        </w:rPr>
        <w:t>ed</w:t>
      </w:r>
      <w:r w:rsidRPr="00852CA8">
        <w:rPr>
          <w:rFonts w:eastAsia="SimSun"/>
          <w:sz w:val="22"/>
          <w:szCs w:val="22"/>
          <w:lang w:eastAsia="zh-CN"/>
        </w:rPr>
        <w:t xml:space="preserve"> the draft Conclusions/Decisions of the meeting</w:t>
      </w:r>
      <w:r w:rsidR="00906982">
        <w:rPr>
          <w:rFonts w:eastAsia="SimSun"/>
          <w:sz w:val="22"/>
          <w:szCs w:val="22"/>
          <w:lang w:eastAsia="zh-CN"/>
        </w:rPr>
        <w:t xml:space="preserve"> presented by the Secretariat.</w:t>
      </w:r>
    </w:p>
    <w:p w14:paraId="008270DF" w14:textId="77777777" w:rsidR="0080266B" w:rsidRPr="0080266B" w:rsidRDefault="0080266B" w:rsidP="0080266B">
      <w:pPr>
        <w:widowControl/>
        <w:autoSpaceDE/>
        <w:autoSpaceDN/>
        <w:adjustRightInd/>
        <w:spacing w:line="259" w:lineRule="auto"/>
        <w:rPr>
          <w:color w:val="000000"/>
          <w:sz w:val="24"/>
          <w:szCs w:val="22"/>
          <w:lang w:eastAsia="fr-FR"/>
        </w:rPr>
      </w:pPr>
    </w:p>
    <w:p w14:paraId="2730C01A" w14:textId="77777777" w:rsidR="00BF0903" w:rsidRPr="00754967" w:rsidRDefault="00BF0903" w:rsidP="0080266B">
      <w:pPr>
        <w:keepNext/>
        <w:keepLines/>
        <w:widowControl/>
        <w:suppressLineNumbers/>
        <w:tabs>
          <w:tab w:val="left" w:pos="1440"/>
          <w:tab w:val="left" w:pos="2160"/>
        </w:tabs>
        <w:suppressAutoHyphens/>
        <w:spacing w:before="240" w:after="60"/>
        <w:ind w:left="2880" w:hanging="2880"/>
        <w:outlineLvl w:val="6"/>
        <w:rPr>
          <w:sz w:val="22"/>
          <w:szCs w:val="22"/>
        </w:rPr>
      </w:pPr>
    </w:p>
    <w:sectPr w:rsidR="00BF0903" w:rsidRPr="00754967" w:rsidSect="00BA4790">
      <w:headerReference w:type="default" r:id="rId14"/>
      <w:footerReference w:type="default" r:id="rId15"/>
      <w:type w:val="nextColumn"/>
      <w:pgSz w:w="12240" w:h="15840" w:code="1"/>
      <w:pgMar w:top="714" w:right="616" w:bottom="709" w:left="1077" w:header="425" w:footer="49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D9257" w14:textId="77777777" w:rsidR="00642C7C" w:rsidRDefault="00642C7C">
      <w:r>
        <w:separator/>
      </w:r>
    </w:p>
  </w:endnote>
  <w:endnote w:type="continuationSeparator" w:id="0">
    <w:p w14:paraId="1F9D597F" w14:textId="77777777" w:rsidR="00642C7C" w:rsidRDefault="00642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0E209" w14:textId="77777777" w:rsidR="006C3DF1" w:rsidRDefault="006C3DF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DDC3F79" w14:textId="77777777" w:rsidR="006C3DF1" w:rsidRDefault="006C3DF1">
    <w:pPr>
      <w:pStyle w:val="Pieddepag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F7BC2" w14:textId="77777777" w:rsidR="006C3DF1" w:rsidRDefault="006C3DF1">
    <w:pPr>
      <w:spacing w:line="128" w:lineRule="exac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C6966" w14:textId="77777777" w:rsidR="006C3DF1" w:rsidRPr="00477133" w:rsidRDefault="006C3DF1">
    <w:pPr>
      <w:pStyle w:val="Pieddepage"/>
      <w:rPr>
        <w:lang w:val="fr-FR"/>
      </w:rPr>
    </w:pPr>
    <w:r>
      <w:rPr>
        <w:lang w:val="fr-FR"/>
      </w:rPr>
      <w:t>_________________________________________________________________________________________</w:t>
    </w:r>
    <w:r>
      <w:rPr>
        <w:lang w:val="fr-FR"/>
      </w:rPr>
      <w:tab/>
      <w:t>2</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A63B4" w14:textId="5897EA9C" w:rsidR="006C3DF1" w:rsidRDefault="006C3DF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C2633">
      <w:rPr>
        <w:rStyle w:val="Numrodepage"/>
        <w:noProof/>
      </w:rPr>
      <w:t>18</w:t>
    </w:r>
    <w:r>
      <w:rPr>
        <w:rStyle w:val="Numrodepage"/>
      </w:rPr>
      <w:fldChar w:fldCharType="end"/>
    </w:r>
  </w:p>
  <w:p w14:paraId="01AFA6B8" w14:textId="77777777" w:rsidR="006C3DF1" w:rsidRDefault="006C3DF1">
    <w:pPr>
      <w:spacing w:line="171" w:lineRule="exact"/>
      <w:ind w:right="360"/>
    </w:pPr>
    <w:r>
      <w:rPr>
        <w:noProof/>
        <w:lang w:val="fr-FR" w:eastAsia="fr-FR"/>
      </w:rPr>
      <mc:AlternateContent>
        <mc:Choice Requires="wps">
          <w:drawing>
            <wp:anchor distT="0" distB="0" distL="114300" distR="114300" simplePos="0" relativeHeight="251657728" behindDoc="0" locked="0" layoutInCell="1" allowOverlap="1" wp14:anchorId="0BEEDDA6" wp14:editId="65B9D942">
              <wp:simplePos x="0" y="0"/>
              <wp:positionH relativeFrom="column">
                <wp:posOffset>-62865</wp:posOffset>
              </wp:positionH>
              <wp:positionV relativeFrom="paragraph">
                <wp:posOffset>43815</wp:posOffset>
              </wp:positionV>
              <wp:extent cx="58674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6226F26"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45pt" to="457.0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0nN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z2lKd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"/>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B9478" w14:textId="77777777" w:rsidR="00642C7C" w:rsidRDefault="00642C7C">
      <w:r>
        <w:separator/>
      </w:r>
    </w:p>
  </w:footnote>
  <w:footnote w:type="continuationSeparator" w:id="0">
    <w:p w14:paraId="3DE13379" w14:textId="77777777" w:rsidR="00642C7C" w:rsidRDefault="00642C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EB87E" w14:textId="77777777" w:rsidR="006C3DF1" w:rsidRDefault="006C3DF1">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2487EEF" w14:textId="77777777" w:rsidR="006C3DF1" w:rsidRDefault="006C3DF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43253" w14:textId="77777777" w:rsidR="006C3DF1" w:rsidRPr="00501806" w:rsidRDefault="006C3DF1">
    <w:pPr>
      <w:tabs>
        <w:tab w:val="right" w:pos="9025"/>
      </w:tabs>
      <w:rPr>
        <w:b/>
        <w:bCs/>
        <w:sz w:val="24"/>
      </w:rPr>
    </w:pPr>
    <w:r>
      <w:rPr>
        <w:sz w:val="24"/>
        <w:lang w:val="fr-FR"/>
      </w:rPr>
      <w:tab/>
    </w:r>
    <w:r w:rsidRPr="00501806">
      <w:rPr>
        <w:b/>
        <w:bCs/>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8B3DF" w14:textId="77777777" w:rsidR="006C3DF1" w:rsidRDefault="006C3DF1" w:rsidP="008244D6">
    <w:pPr>
      <w:ind w:left="-90" w:right="630"/>
      <w:rPr>
        <w:b/>
        <w:bCs/>
        <w:sz w:val="24"/>
        <w:lang w:val="fr-FR"/>
      </w:rPr>
    </w:pPr>
    <w:r>
      <w:rPr>
        <w:sz w:val="24"/>
        <w:lang w:val="fr-FR"/>
      </w:rPr>
      <w:tab/>
    </w:r>
    <w:r>
      <w:rPr>
        <w:b/>
        <w:bCs/>
        <w:sz w:val="24"/>
        <w:lang w:val="fr-FR"/>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b/>
        <w:sz w:val="24"/>
        <w:szCs w:val="24"/>
      </w:rPr>
    </w:lvl>
    <w:lvl w:ilvl="1">
      <w:start w:val="1"/>
      <w:numFmt w:val="decimal"/>
      <w:lvlText w:val="%2"/>
      <w:lvlJc w:val="left"/>
    </w:lvl>
    <w:lvl w:ilvl="2">
      <w:start w:val="1"/>
      <w:numFmt w:val="decimal"/>
      <w:pStyle w:val="Level3"/>
      <w:lvlText w:val="%3."/>
      <w:lvlJc w:val="left"/>
      <w:pPr>
        <w:tabs>
          <w:tab w:val="num" w:pos="2160"/>
        </w:tabs>
        <w:ind w:left="2160" w:hanging="720"/>
      </w:pPr>
      <w:rPr>
        <w:b/>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900F48"/>
    <w:multiLevelType w:val="hybridMultilevel"/>
    <w:tmpl w:val="E3F02F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094F07"/>
    <w:multiLevelType w:val="hybridMultilevel"/>
    <w:tmpl w:val="28FEFE3C"/>
    <w:lvl w:ilvl="0" w:tplc="70641154">
      <w:start w:val="1"/>
      <w:numFmt w:val="lowerLetter"/>
      <w:lvlText w:val="%1)"/>
      <w:lvlJc w:val="left"/>
      <w:pPr>
        <w:ind w:left="714" w:hanging="645"/>
      </w:pPr>
      <w:rPr>
        <w:rFonts w:hint="default"/>
      </w:rPr>
    </w:lvl>
    <w:lvl w:ilvl="1" w:tplc="040C0019" w:tentative="1">
      <w:start w:val="1"/>
      <w:numFmt w:val="lowerLetter"/>
      <w:lvlText w:val="%2."/>
      <w:lvlJc w:val="left"/>
      <w:pPr>
        <w:ind w:left="1149" w:hanging="360"/>
      </w:pPr>
    </w:lvl>
    <w:lvl w:ilvl="2" w:tplc="040C001B" w:tentative="1">
      <w:start w:val="1"/>
      <w:numFmt w:val="lowerRoman"/>
      <w:lvlText w:val="%3."/>
      <w:lvlJc w:val="right"/>
      <w:pPr>
        <w:ind w:left="1869" w:hanging="180"/>
      </w:pPr>
    </w:lvl>
    <w:lvl w:ilvl="3" w:tplc="040C000F" w:tentative="1">
      <w:start w:val="1"/>
      <w:numFmt w:val="decimal"/>
      <w:lvlText w:val="%4."/>
      <w:lvlJc w:val="left"/>
      <w:pPr>
        <w:ind w:left="2589" w:hanging="360"/>
      </w:pPr>
    </w:lvl>
    <w:lvl w:ilvl="4" w:tplc="040C0019" w:tentative="1">
      <w:start w:val="1"/>
      <w:numFmt w:val="lowerLetter"/>
      <w:lvlText w:val="%5."/>
      <w:lvlJc w:val="left"/>
      <w:pPr>
        <w:ind w:left="3309" w:hanging="360"/>
      </w:pPr>
    </w:lvl>
    <w:lvl w:ilvl="5" w:tplc="040C001B" w:tentative="1">
      <w:start w:val="1"/>
      <w:numFmt w:val="lowerRoman"/>
      <w:lvlText w:val="%6."/>
      <w:lvlJc w:val="right"/>
      <w:pPr>
        <w:ind w:left="4029" w:hanging="180"/>
      </w:pPr>
    </w:lvl>
    <w:lvl w:ilvl="6" w:tplc="040C000F" w:tentative="1">
      <w:start w:val="1"/>
      <w:numFmt w:val="decimal"/>
      <w:lvlText w:val="%7."/>
      <w:lvlJc w:val="left"/>
      <w:pPr>
        <w:ind w:left="4749" w:hanging="360"/>
      </w:pPr>
    </w:lvl>
    <w:lvl w:ilvl="7" w:tplc="040C0019" w:tentative="1">
      <w:start w:val="1"/>
      <w:numFmt w:val="lowerLetter"/>
      <w:lvlText w:val="%8."/>
      <w:lvlJc w:val="left"/>
      <w:pPr>
        <w:ind w:left="5469" w:hanging="360"/>
      </w:pPr>
    </w:lvl>
    <w:lvl w:ilvl="8" w:tplc="040C001B" w:tentative="1">
      <w:start w:val="1"/>
      <w:numFmt w:val="lowerRoman"/>
      <w:lvlText w:val="%9."/>
      <w:lvlJc w:val="right"/>
      <w:pPr>
        <w:ind w:left="6189" w:hanging="180"/>
      </w:pPr>
    </w:lvl>
  </w:abstractNum>
  <w:abstractNum w:abstractNumId="3" w15:restartNumberingAfterBreak="0">
    <w:nsid w:val="04573ADE"/>
    <w:multiLevelType w:val="hybridMultilevel"/>
    <w:tmpl w:val="204A417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E668A6"/>
    <w:multiLevelType w:val="hybridMultilevel"/>
    <w:tmpl w:val="0846D054"/>
    <w:lvl w:ilvl="0" w:tplc="040C000F">
      <w:start w:val="1"/>
      <w:numFmt w:val="decimal"/>
      <w:lvlText w:val="%1."/>
      <w:lvlJc w:val="left"/>
      <w:pPr>
        <w:ind w:left="829" w:hanging="360"/>
      </w:pPr>
    </w:lvl>
    <w:lvl w:ilvl="1" w:tplc="040C0019" w:tentative="1">
      <w:start w:val="1"/>
      <w:numFmt w:val="lowerLetter"/>
      <w:lvlText w:val="%2."/>
      <w:lvlJc w:val="left"/>
      <w:pPr>
        <w:ind w:left="1549" w:hanging="360"/>
      </w:pPr>
    </w:lvl>
    <w:lvl w:ilvl="2" w:tplc="040C001B" w:tentative="1">
      <w:start w:val="1"/>
      <w:numFmt w:val="lowerRoman"/>
      <w:lvlText w:val="%3."/>
      <w:lvlJc w:val="right"/>
      <w:pPr>
        <w:ind w:left="2269" w:hanging="180"/>
      </w:pPr>
    </w:lvl>
    <w:lvl w:ilvl="3" w:tplc="040C000F" w:tentative="1">
      <w:start w:val="1"/>
      <w:numFmt w:val="decimal"/>
      <w:lvlText w:val="%4."/>
      <w:lvlJc w:val="left"/>
      <w:pPr>
        <w:ind w:left="2989" w:hanging="360"/>
      </w:pPr>
    </w:lvl>
    <w:lvl w:ilvl="4" w:tplc="040C0019" w:tentative="1">
      <w:start w:val="1"/>
      <w:numFmt w:val="lowerLetter"/>
      <w:lvlText w:val="%5."/>
      <w:lvlJc w:val="left"/>
      <w:pPr>
        <w:ind w:left="3709" w:hanging="360"/>
      </w:pPr>
    </w:lvl>
    <w:lvl w:ilvl="5" w:tplc="040C001B" w:tentative="1">
      <w:start w:val="1"/>
      <w:numFmt w:val="lowerRoman"/>
      <w:lvlText w:val="%6."/>
      <w:lvlJc w:val="right"/>
      <w:pPr>
        <w:ind w:left="4429" w:hanging="180"/>
      </w:pPr>
    </w:lvl>
    <w:lvl w:ilvl="6" w:tplc="040C000F" w:tentative="1">
      <w:start w:val="1"/>
      <w:numFmt w:val="decimal"/>
      <w:lvlText w:val="%7."/>
      <w:lvlJc w:val="left"/>
      <w:pPr>
        <w:ind w:left="5149" w:hanging="360"/>
      </w:pPr>
    </w:lvl>
    <w:lvl w:ilvl="7" w:tplc="040C0019" w:tentative="1">
      <w:start w:val="1"/>
      <w:numFmt w:val="lowerLetter"/>
      <w:lvlText w:val="%8."/>
      <w:lvlJc w:val="left"/>
      <w:pPr>
        <w:ind w:left="5869" w:hanging="360"/>
      </w:pPr>
    </w:lvl>
    <w:lvl w:ilvl="8" w:tplc="040C001B" w:tentative="1">
      <w:start w:val="1"/>
      <w:numFmt w:val="lowerRoman"/>
      <w:lvlText w:val="%9."/>
      <w:lvlJc w:val="right"/>
      <w:pPr>
        <w:ind w:left="6589" w:hanging="180"/>
      </w:pPr>
    </w:lvl>
  </w:abstractNum>
  <w:abstractNum w:abstractNumId="5" w15:restartNumberingAfterBreak="0">
    <w:nsid w:val="07AC0707"/>
    <w:multiLevelType w:val="multilevel"/>
    <w:tmpl w:val="5E8ECA1C"/>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B1D0C37"/>
    <w:multiLevelType w:val="hybridMultilevel"/>
    <w:tmpl w:val="7B584C36"/>
    <w:lvl w:ilvl="0" w:tplc="ED403C8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0CF66FF1"/>
    <w:multiLevelType w:val="hybridMultilevel"/>
    <w:tmpl w:val="95288E24"/>
    <w:lvl w:ilvl="0" w:tplc="79007888">
      <w:start w:val="1"/>
      <w:numFmt w:val="lowerLetter"/>
      <w:lvlText w:val="%1)"/>
      <w:lvlJc w:val="left"/>
      <w:pPr>
        <w:ind w:left="714" w:hanging="645"/>
      </w:pPr>
      <w:rPr>
        <w:rFonts w:hint="default"/>
      </w:rPr>
    </w:lvl>
    <w:lvl w:ilvl="1" w:tplc="040C0019" w:tentative="1">
      <w:start w:val="1"/>
      <w:numFmt w:val="lowerLetter"/>
      <w:lvlText w:val="%2."/>
      <w:lvlJc w:val="left"/>
      <w:pPr>
        <w:ind w:left="1149" w:hanging="360"/>
      </w:pPr>
    </w:lvl>
    <w:lvl w:ilvl="2" w:tplc="040C001B" w:tentative="1">
      <w:start w:val="1"/>
      <w:numFmt w:val="lowerRoman"/>
      <w:lvlText w:val="%3."/>
      <w:lvlJc w:val="right"/>
      <w:pPr>
        <w:ind w:left="1869" w:hanging="180"/>
      </w:pPr>
    </w:lvl>
    <w:lvl w:ilvl="3" w:tplc="040C000F" w:tentative="1">
      <w:start w:val="1"/>
      <w:numFmt w:val="decimal"/>
      <w:lvlText w:val="%4."/>
      <w:lvlJc w:val="left"/>
      <w:pPr>
        <w:ind w:left="2589" w:hanging="360"/>
      </w:pPr>
    </w:lvl>
    <w:lvl w:ilvl="4" w:tplc="040C0019" w:tentative="1">
      <w:start w:val="1"/>
      <w:numFmt w:val="lowerLetter"/>
      <w:lvlText w:val="%5."/>
      <w:lvlJc w:val="left"/>
      <w:pPr>
        <w:ind w:left="3309" w:hanging="360"/>
      </w:pPr>
    </w:lvl>
    <w:lvl w:ilvl="5" w:tplc="040C001B" w:tentative="1">
      <w:start w:val="1"/>
      <w:numFmt w:val="lowerRoman"/>
      <w:lvlText w:val="%6."/>
      <w:lvlJc w:val="right"/>
      <w:pPr>
        <w:ind w:left="4029" w:hanging="180"/>
      </w:pPr>
    </w:lvl>
    <w:lvl w:ilvl="6" w:tplc="040C000F" w:tentative="1">
      <w:start w:val="1"/>
      <w:numFmt w:val="decimal"/>
      <w:lvlText w:val="%7."/>
      <w:lvlJc w:val="left"/>
      <w:pPr>
        <w:ind w:left="4749" w:hanging="360"/>
      </w:pPr>
    </w:lvl>
    <w:lvl w:ilvl="7" w:tplc="040C0019" w:tentative="1">
      <w:start w:val="1"/>
      <w:numFmt w:val="lowerLetter"/>
      <w:lvlText w:val="%8."/>
      <w:lvlJc w:val="left"/>
      <w:pPr>
        <w:ind w:left="5469" w:hanging="360"/>
      </w:pPr>
    </w:lvl>
    <w:lvl w:ilvl="8" w:tplc="040C001B" w:tentative="1">
      <w:start w:val="1"/>
      <w:numFmt w:val="lowerRoman"/>
      <w:lvlText w:val="%9."/>
      <w:lvlJc w:val="right"/>
      <w:pPr>
        <w:ind w:left="6189" w:hanging="180"/>
      </w:pPr>
    </w:lvl>
  </w:abstractNum>
  <w:abstractNum w:abstractNumId="8" w15:restartNumberingAfterBreak="0">
    <w:nsid w:val="120C7ED9"/>
    <w:multiLevelType w:val="hybridMultilevel"/>
    <w:tmpl w:val="2F98325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2382D46"/>
    <w:multiLevelType w:val="hybridMultilevel"/>
    <w:tmpl w:val="FE6283D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32656D"/>
    <w:multiLevelType w:val="hybridMultilevel"/>
    <w:tmpl w:val="C310AEA2"/>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203C27"/>
    <w:multiLevelType w:val="hybridMultilevel"/>
    <w:tmpl w:val="E3B663B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E9F74B1"/>
    <w:multiLevelType w:val="hybridMultilevel"/>
    <w:tmpl w:val="19DEB984"/>
    <w:lvl w:ilvl="0" w:tplc="70641154">
      <w:start w:val="1"/>
      <w:numFmt w:val="lowerLetter"/>
      <w:lvlText w:val="%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3" w15:restartNumberingAfterBreak="0">
    <w:nsid w:val="21B316A9"/>
    <w:multiLevelType w:val="hybridMultilevel"/>
    <w:tmpl w:val="EA0C8E52"/>
    <w:lvl w:ilvl="0" w:tplc="28D01E7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E78608F"/>
    <w:multiLevelType w:val="hybridMultilevel"/>
    <w:tmpl w:val="44DE443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E70D33"/>
    <w:multiLevelType w:val="hybridMultilevel"/>
    <w:tmpl w:val="35E024A2"/>
    <w:lvl w:ilvl="0" w:tplc="ED403C82">
      <w:start w:val="1"/>
      <w:numFmt w:val="lowerLetter"/>
      <w:lvlText w:val="%1)"/>
      <w:lvlJc w:val="left"/>
      <w:pPr>
        <w:ind w:left="1503" w:hanging="360"/>
      </w:pPr>
      <w:rPr>
        <w:rFonts w:hint="default"/>
      </w:rPr>
    </w:lvl>
    <w:lvl w:ilvl="1" w:tplc="040C0019" w:tentative="1">
      <w:start w:val="1"/>
      <w:numFmt w:val="lowerLetter"/>
      <w:lvlText w:val="%2."/>
      <w:lvlJc w:val="left"/>
      <w:pPr>
        <w:ind w:left="2223" w:hanging="360"/>
      </w:pPr>
    </w:lvl>
    <w:lvl w:ilvl="2" w:tplc="040C001B" w:tentative="1">
      <w:start w:val="1"/>
      <w:numFmt w:val="lowerRoman"/>
      <w:lvlText w:val="%3."/>
      <w:lvlJc w:val="right"/>
      <w:pPr>
        <w:ind w:left="2943" w:hanging="180"/>
      </w:pPr>
    </w:lvl>
    <w:lvl w:ilvl="3" w:tplc="040C000F" w:tentative="1">
      <w:start w:val="1"/>
      <w:numFmt w:val="decimal"/>
      <w:lvlText w:val="%4."/>
      <w:lvlJc w:val="left"/>
      <w:pPr>
        <w:ind w:left="3663" w:hanging="360"/>
      </w:pPr>
    </w:lvl>
    <w:lvl w:ilvl="4" w:tplc="040C0019" w:tentative="1">
      <w:start w:val="1"/>
      <w:numFmt w:val="lowerLetter"/>
      <w:lvlText w:val="%5."/>
      <w:lvlJc w:val="left"/>
      <w:pPr>
        <w:ind w:left="4383" w:hanging="360"/>
      </w:pPr>
    </w:lvl>
    <w:lvl w:ilvl="5" w:tplc="040C001B" w:tentative="1">
      <w:start w:val="1"/>
      <w:numFmt w:val="lowerRoman"/>
      <w:lvlText w:val="%6."/>
      <w:lvlJc w:val="right"/>
      <w:pPr>
        <w:ind w:left="5103" w:hanging="180"/>
      </w:pPr>
    </w:lvl>
    <w:lvl w:ilvl="6" w:tplc="040C000F" w:tentative="1">
      <w:start w:val="1"/>
      <w:numFmt w:val="decimal"/>
      <w:lvlText w:val="%7."/>
      <w:lvlJc w:val="left"/>
      <w:pPr>
        <w:ind w:left="5823" w:hanging="360"/>
      </w:pPr>
    </w:lvl>
    <w:lvl w:ilvl="7" w:tplc="040C0019" w:tentative="1">
      <w:start w:val="1"/>
      <w:numFmt w:val="lowerLetter"/>
      <w:lvlText w:val="%8."/>
      <w:lvlJc w:val="left"/>
      <w:pPr>
        <w:ind w:left="6543" w:hanging="360"/>
      </w:pPr>
    </w:lvl>
    <w:lvl w:ilvl="8" w:tplc="040C001B" w:tentative="1">
      <w:start w:val="1"/>
      <w:numFmt w:val="lowerRoman"/>
      <w:lvlText w:val="%9."/>
      <w:lvlJc w:val="right"/>
      <w:pPr>
        <w:ind w:left="7263" w:hanging="180"/>
      </w:pPr>
    </w:lvl>
  </w:abstractNum>
  <w:abstractNum w:abstractNumId="16" w15:restartNumberingAfterBreak="0">
    <w:nsid w:val="36256614"/>
    <w:multiLevelType w:val="hybridMultilevel"/>
    <w:tmpl w:val="BD3EA170"/>
    <w:lvl w:ilvl="0" w:tplc="A92227C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63B3E1B"/>
    <w:multiLevelType w:val="hybridMultilevel"/>
    <w:tmpl w:val="AD3670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867223"/>
    <w:multiLevelType w:val="hybridMultilevel"/>
    <w:tmpl w:val="E3A609D4"/>
    <w:lvl w:ilvl="0" w:tplc="ED403C8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38C2564"/>
    <w:multiLevelType w:val="hybridMultilevel"/>
    <w:tmpl w:val="3C24C4D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4D01D9B"/>
    <w:multiLevelType w:val="hybridMultilevel"/>
    <w:tmpl w:val="0184929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49447EB9"/>
    <w:multiLevelType w:val="hybridMultilevel"/>
    <w:tmpl w:val="6C3E0CD2"/>
    <w:lvl w:ilvl="0" w:tplc="08090019">
      <w:start w:val="1"/>
      <w:numFmt w:val="lowerLetter"/>
      <w:lvlText w:val="%1."/>
      <w:lvlJc w:val="left"/>
      <w:pPr>
        <w:ind w:left="780" w:hanging="720"/>
      </w:pPr>
      <w:rPr>
        <w:rFonts w:hint="default"/>
        <w:color w:val="auto"/>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2" w15:restartNumberingAfterBreak="0">
    <w:nsid w:val="4CC7B3E7"/>
    <w:multiLevelType w:val="hybridMultilevel"/>
    <w:tmpl w:val="BEE40FD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4D906002"/>
    <w:multiLevelType w:val="hybridMultilevel"/>
    <w:tmpl w:val="204A417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21539C1"/>
    <w:multiLevelType w:val="hybridMultilevel"/>
    <w:tmpl w:val="35E024A2"/>
    <w:lvl w:ilvl="0" w:tplc="ED403C82">
      <w:start w:val="1"/>
      <w:numFmt w:val="lowerLetter"/>
      <w:lvlText w:val="%1)"/>
      <w:lvlJc w:val="left"/>
      <w:pPr>
        <w:ind w:left="1503" w:hanging="360"/>
      </w:pPr>
      <w:rPr>
        <w:rFonts w:hint="default"/>
      </w:rPr>
    </w:lvl>
    <w:lvl w:ilvl="1" w:tplc="040C0019" w:tentative="1">
      <w:start w:val="1"/>
      <w:numFmt w:val="lowerLetter"/>
      <w:lvlText w:val="%2."/>
      <w:lvlJc w:val="left"/>
      <w:pPr>
        <w:ind w:left="2223" w:hanging="360"/>
      </w:pPr>
    </w:lvl>
    <w:lvl w:ilvl="2" w:tplc="040C001B" w:tentative="1">
      <w:start w:val="1"/>
      <w:numFmt w:val="lowerRoman"/>
      <w:lvlText w:val="%3."/>
      <w:lvlJc w:val="right"/>
      <w:pPr>
        <w:ind w:left="2943" w:hanging="180"/>
      </w:pPr>
    </w:lvl>
    <w:lvl w:ilvl="3" w:tplc="040C000F" w:tentative="1">
      <w:start w:val="1"/>
      <w:numFmt w:val="decimal"/>
      <w:lvlText w:val="%4."/>
      <w:lvlJc w:val="left"/>
      <w:pPr>
        <w:ind w:left="3663" w:hanging="360"/>
      </w:pPr>
    </w:lvl>
    <w:lvl w:ilvl="4" w:tplc="040C0019" w:tentative="1">
      <w:start w:val="1"/>
      <w:numFmt w:val="lowerLetter"/>
      <w:lvlText w:val="%5."/>
      <w:lvlJc w:val="left"/>
      <w:pPr>
        <w:ind w:left="4383" w:hanging="360"/>
      </w:pPr>
    </w:lvl>
    <w:lvl w:ilvl="5" w:tplc="040C001B" w:tentative="1">
      <w:start w:val="1"/>
      <w:numFmt w:val="lowerRoman"/>
      <w:lvlText w:val="%6."/>
      <w:lvlJc w:val="right"/>
      <w:pPr>
        <w:ind w:left="5103" w:hanging="180"/>
      </w:pPr>
    </w:lvl>
    <w:lvl w:ilvl="6" w:tplc="040C000F" w:tentative="1">
      <w:start w:val="1"/>
      <w:numFmt w:val="decimal"/>
      <w:lvlText w:val="%7."/>
      <w:lvlJc w:val="left"/>
      <w:pPr>
        <w:ind w:left="5823" w:hanging="360"/>
      </w:pPr>
    </w:lvl>
    <w:lvl w:ilvl="7" w:tplc="040C0019" w:tentative="1">
      <w:start w:val="1"/>
      <w:numFmt w:val="lowerLetter"/>
      <w:lvlText w:val="%8."/>
      <w:lvlJc w:val="left"/>
      <w:pPr>
        <w:ind w:left="6543" w:hanging="360"/>
      </w:pPr>
    </w:lvl>
    <w:lvl w:ilvl="8" w:tplc="040C001B" w:tentative="1">
      <w:start w:val="1"/>
      <w:numFmt w:val="lowerRoman"/>
      <w:lvlText w:val="%9."/>
      <w:lvlJc w:val="right"/>
      <w:pPr>
        <w:ind w:left="7263" w:hanging="180"/>
      </w:pPr>
    </w:lvl>
  </w:abstractNum>
  <w:abstractNum w:abstractNumId="25" w15:restartNumberingAfterBreak="0">
    <w:nsid w:val="56FE0651"/>
    <w:multiLevelType w:val="hybridMultilevel"/>
    <w:tmpl w:val="AEDA52D8"/>
    <w:lvl w:ilvl="0" w:tplc="5434B7DA">
      <w:start w:val="1"/>
      <w:numFmt w:val="lowerLetter"/>
      <w:lvlText w:val="%1)"/>
      <w:lvlJc w:val="left"/>
      <w:pPr>
        <w:ind w:left="1776" w:hanging="360"/>
      </w:pPr>
      <w:rPr>
        <w:rFonts w:hint="default"/>
      </w:r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26" w15:restartNumberingAfterBreak="0">
    <w:nsid w:val="570776AF"/>
    <w:multiLevelType w:val="hybridMultilevel"/>
    <w:tmpl w:val="E3A609D4"/>
    <w:lvl w:ilvl="0" w:tplc="ED403C8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7753A93"/>
    <w:multiLevelType w:val="hybridMultilevel"/>
    <w:tmpl w:val="7B584C36"/>
    <w:lvl w:ilvl="0" w:tplc="ED403C8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6E5927FE"/>
    <w:multiLevelType w:val="hybridMultilevel"/>
    <w:tmpl w:val="6C3E0CD2"/>
    <w:lvl w:ilvl="0" w:tplc="08090019">
      <w:start w:val="1"/>
      <w:numFmt w:val="lowerLetter"/>
      <w:lvlText w:val="%1."/>
      <w:lvlJc w:val="left"/>
      <w:pPr>
        <w:ind w:left="780" w:hanging="720"/>
      </w:pPr>
      <w:rPr>
        <w:rFonts w:hint="default"/>
        <w:color w:val="auto"/>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9" w15:restartNumberingAfterBreak="0">
    <w:nsid w:val="74FB1ACC"/>
    <w:multiLevelType w:val="hybridMultilevel"/>
    <w:tmpl w:val="78BC47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9A339ED"/>
    <w:multiLevelType w:val="hybridMultilevel"/>
    <w:tmpl w:val="110E87B0"/>
    <w:lvl w:ilvl="0" w:tplc="6034367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9A75F64"/>
    <w:multiLevelType w:val="hybridMultilevel"/>
    <w:tmpl w:val="AAF0354A"/>
    <w:lvl w:ilvl="0" w:tplc="ED403C8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D3701C9"/>
    <w:multiLevelType w:val="hybridMultilevel"/>
    <w:tmpl w:val="0A84E086"/>
    <w:lvl w:ilvl="0" w:tplc="ED403C8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5"/>
  </w:num>
  <w:num w:numId="3">
    <w:abstractNumId w:val="8"/>
  </w:num>
  <w:num w:numId="4">
    <w:abstractNumId w:val="6"/>
  </w:num>
  <w:num w:numId="5">
    <w:abstractNumId w:val="28"/>
  </w:num>
  <w:num w:numId="6">
    <w:abstractNumId w:val="31"/>
  </w:num>
  <w:num w:numId="7">
    <w:abstractNumId w:val="15"/>
  </w:num>
  <w:num w:numId="8">
    <w:abstractNumId w:val="24"/>
  </w:num>
  <w:num w:numId="9">
    <w:abstractNumId w:val="32"/>
  </w:num>
  <w:num w:numId="10">
    <w:abstractNumId w:val="26"/>
  </w:num>
  <w:num w:numId="11">
    <w:abstractNumId w:val="1"/>
  </w:num>
  <w:num w:numId="12">
    <w:abstractNumId w:val="20"/>
  </w:num>
  <w:num w:numId="13">
    <w:abstractNumId w:val="21"/>
  </w:num>
  <w:num w:numId="14">
    <w:abstractNumId w:val="27"/>
  </w:num>
  <w:num w:numId="15">
    <w:abstractNumId w:val="10"/>
  </w:num>
  <w:num w:numId="16">
    <w:abstractNumId w:val="29"/>
  </w:num>
  <w:num w:numId="17">
    <w:abstractNumId w:val="14"/>
  </w:num>
  <w:num w:numId="18">
    <w:abstractNumId w:val="7"/>
  </w:num>
  <w:num w:numId="19">
    <w:abstractNumId w:val="2"/>
  </w:num>
  <w:num w:numId="20">
    <w:abstractNumId w:val="12"/>
  </w:num>
  <w:num w:numId="21">
    <w:abstractNumId w:val="22"/>
  </w:num>
  <w:num w:numId="22">
    <w:abstractNumId w:val="17"/>
  </w:num>
  <w:num w:numId="23">
    <w:abstractNumId w:val="18"/>
  </w:num>
  <w:num w:numId="24">
    <w:abstractNumId w:val="25"/>
  </w:num>
  <w:num w:numId="25">
    <w:abstractNumId w:val="23"/>
  </w:num>
  <w:num w:numId="26">
    <w:abstractNumId w:val="3"/>
  </w:num>
  <w:num w:numId="27">
    <w:abstractNumId w:val="9"/>
  </w:num>
  <w:num w:numId="28">
    <w:abstractNumId w:val="19"/>
  </w:num>
  <w:num w:numId="29">
    <w:abstractNumId w:val="11"/>
  </w:num>
  <w:num w:numId="30">
    <w:abstractNumId w:val="4"/>
  </w:num>
  <w:num w:numId="31">
    <w:abstractNumId w:val="13"/>
  </w:num>
  <w:num w:numId="32">
    <w:abstractNumId w:val="16"/>
  </w:num>
  <w:num w:numId="33">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savePreviewPicture/>
  <w:hdrShapeDefaults>
    <o:shapedefaults v:ext="edit" spidmax="2049"/>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F90"/>
    <w:rsid w:val="0000130F"/>
    <w:rsid w:val="00002027"/>
    <w:rsid w:val="000037ED"/>
    <w:rsid w:val="00004ECA"/>
    <w:rsid w:val="00005643"/>
    <w:rsid w:val="000077D6"/>
    <w:rsid w:val="00007B76"/>
    <w:rsid w:val="00010B95"/>
    <w:rsid w:val="0001338E"/>
    <w:rsid w:val="00015A94"/>
    <w:rsid w:val="00015ADF"/>
    <w:rsid w:val="0001776E"/>
    <w:rsid w:val="000229BD"/>
    <w:rsid w:val="00023352"/>
    <w:rsid w:val="00024077"/>
    <w:rsid w:val="000259A6"/>
    <w:rsid w:val="00025B32"/>
    <w:rsid w:val="00030A47"/>
    <w:rsid w:val="00031EB8"/>
    <w:rsid w:val="00033E3F"/>
    <w:rsid w:val="00034BFC"/>
    <w:rsid w:val="00034C2B"/>
    <w:rsid w:val="0003542E"/>
    <w:rsid w:val="00035AC4"/>
    <w:rsid w:val="000403E4"/>
    <w:rsid w:val="0004637A"/>
    <w:rsid w:val="00046DF8"/>
    <w:rsid w:val="00046E71"/>
    <w:rsid w:val="000470CB"/>
    <w:rsid w:val="00050BF7"/>
    <w:rsid w:val="000522B2"/>
    <w:rsid w:val="000534C9"/>
    <w:rsid w:val="00054CEF"/>
    <w:rsid w:val="000570E5"/>
    <w:rsid w:val="000602F7"/>
    <w:rsid w:val="00061FF0"/>
    <w:rsid w:val="00063F50"/>
    <w:rsid w:val="000645B1"/>
    <w:rsid w:val="0007047F"/>
    <w:rsid w:val="00070F70"/>
    <w:rsid w:val="00073D52"/>
    <w:rsid w:val="00074990"/>
    <w:rsid w:val="000754EB"/>
    <w:rsid w:val="00075CB8"/>
    <w:rsid w:val="00077635"/>
    <w:rsid w:val="000801E5"/>
    <w:rsid w:val="000826E2"/>
    <w:rsid w:val="00084367"/>
    <w:rsid w:val="00086F92"/>
    <w:rsid w:val="00087541"/>
    <w:rsid w:val="000904D3"/>
    <w:rsid w:val="000909C8"/>
    <w:rsid w:val="000936D1"/>
    <w:rsid w:val="00095C3F"/>
    <w:rsid w:val="000A1660"/>
    <w:rsid w:val="000A2DC1"/>
    <w:rsid w:val="000A5172"/>
    <w:rsid w:val="000A6517"/>
    <w:rsid w:val="000A7634"/>
    <w:rsid w:val="000A780F"/>
    <w:rsid w:val="000A7870"/>
    <w:rsid w:val="000B4B4B"/>
    <w:rsid w:val="000C071A"/>
    <w:rsid w:val="000C2AC0"/>
    <w:rsid w:val="000C2D88"/>
    <w:rsid w:val="000C6333"/>
    <w:rsid w:val="000D0A6F"/>
    <w:rsid w:val="000D1A21"/>
    <w:rsid w:val="000D208E"/>
    <w:rsid w:val="000D2B3B"/>
    <w:rsid w:val="000D5BF1"/>
    <w:rsid w:val="000D6F00"/>
    <w:rsid w:val="000E2F71"/>
    <w:rsid w:val="000E678F"/>
    <w:rsid w:val="000E7221"/>
    <w:rsid w:val="000E7D1A"/>
    <w:rsid w:val="000F0A77"/>
    <w:rsid w:val="000F279B"/>
    <w:rsid w:val="000F2B97"/>
    <w:rsid w:val="000F3F45"/>
    <w:rsid w:val="00101674"/>
    <w:rsid w:val="001021F7"/>
    <w:rsid w:val="00105D89"/>
    <w:rsid w:val="0010611C"/>
    <w:rsid w:val="00107AFF"/>
    <w:rsid w:val="00112F01"/>
    <w:rsid w:val="00113CF7"/>
    <w:rsid w:val="00120D04"/>
    <w:rsid w:val="00124948"/>
    <w:rsid w:val="001275D7"/>
    <w:rsid w:val="001324E2"/>
    <w:rsid w:val="00133104"/>
    <w:rsid w:val="00134BC6"/>
    <w:rsid w:val="00137EBA"/>
    <w:rsid w:val="0014057E"/>
    <w:rsid w:val="00142FE6"/>
    <w:rsid w:val="00147389"/>
    <w:rsid w:val="001516CC"/>
    <w:rsid w:val="00152F5F"/>
    <w:rsid w:val="001534E3"/>
    <w:rsid w:val="0015435F"/>
    <w:rsid w:val="0015505F"/>
    <w:rsid w:val="0015569A"/>
    <w:rsid w:val="00157F7C"/>
    <w:rsid w:val="00165D24"/>
    <w:rsid w:val="00166B36"/>
    <w:rsid w:val="001718EE"/>
    <w:rsid w:val="00174069"/>
    <w:rsid w:val="00174B64"/>
    <w:rsid w:val="00175AA4"/>
    <w:rsid w:val="001775B3"/>
    <w:rsid w:val="00177E29"/>
    <w:rsid w:val="001846C8"/>
    <w:rsid w:val="00185D96"/>
    <w:rsid w:val="00192C9A"/>
    <w:rsid w:val="00192E7B"/>
    <w:rsid w:val="0019432C"/>
    <w:rsid w:val="001948E7"/>
    <w:rsid w:val="0019539A"/>
    <w:rsid w:val="001A0E42"/>
    <w:rsid w:val="001A1D60"/>
    <w:rsid w:val="001A1F9A"/>
    <w:rsid w:val="001A2183"/>
    <w:rsid w:val="001A252C"/>
    <w:rsid w:val="001A26E6"/>
    <w:rsid w:val="001A2BE8"/>
    <w:rsid w:val="001B2E88"/>
    <w:rsid w:val="001B36C8"/>
    <w:rsid w:val="001B3CAA"/>
    <w:rsid w:val="001B44CC"/>
    <w:rsid w:val="001B53F7"/>
    <w:rsid w:val="001C1B76"/>
    <w:rsid w:val="001C2793"/>
    <w:rsid w:val="001C2FCE"/>
    <w:rsid w:val="001C3171"/>
    <w:rsid w:val="001C37A4"/>
    <w:rsid w:val="001D005A"/>
    <w:rsid w:val="001D0286"/>
    <w:rsid w:val="001D10E3"/>
    <w:rsid w:val="001D1319"/>
    <w:rsid w:val="001D16CD"/>
    <w:rsid w:val="001D7A4C"/>
    <w:rsid w:val="001E07B1"/>
    <w:rsid w:val="001E6FBC"/>
    <w:rsid w:val="001E783B"/>
    <w:rsid w:val="001F3013"/>
    <w:rsid w:val="001F4419"/>
    <w:rsid w:val="001F538A"/>
    <w:rsid w:val="001F67A0"/>
    <w:rsid w:val="00200DF6"/>
    <w:rsid w:val="0020242E"/>
    <w:rsid w:val="00203F91"/>
    <w:rsid w:val="002062C4"/>
    <w:rsid w:val="00211236"/>
    <w:rsid w:val="00211FD5"/>
    <w:rsid w:val="00217FEF"/>
    <w:rsid w:val="00224D31"/>
    <w:rsid w:val="00226AF5"/>
    <w:rsid w:val="00226EBB"/>
    <w:rsid w:val="00231042"/>
    <w:rsid w:val="002333BF"/>
    <w:rsid w:val="00233E0D"/>
    <w:rsid w:val="0023521C"/>
    <w:rsid w:val="00235939"/>
    <w:rsid w:val="00237B3D"/>
    <w:rsid w:val="002427C5"/>
    <w:rsid w:val="00242F44"/>
    <w:rsid w:val="002440CB"/>
    <w:rsid w:val="0025232B"/>
    <w:rsid w:val="00252DA9"/>
    <w:rsid w:val="002616FD"/>
    <w:rsid w:val="002621BE"/>
    <w:rsid w:val="00262877"/>
    <w:rsid w:val="002631F3"/>
    <w:rsid w:val="0026359F"/>
    <w:rsid w:val="002662C7"/>
    <w:rsid w:val="002702BC"/>
    <w:rsid w:val="002712E6"/>
    <w:rsid w:val="002736EA"/>
    <w:rsid w:val="00274811"/>
    <w:rsid w:val="00277212"/>
    <w:rsid w:val="00281E72"/>
    <w:rsid w:val="002845C3"/>
    <w:rsid w:val="002850D6"/>
    <w:rsid w:val="00287761"/>
    <w:rsid w:val="002879AC"/>
    <w:rsid w:val="002907DC"/>
    <w:rsid w:val="002949DE"/>
    <w:rsid w:val="002A0432"/>
    <w:rsid w:val="002A0AA9"/>
    <w:rsid w:val="002A1D80"/>
    <w:rsid w:val="002A1EC6"/>
    <w:rsid w:val="002A1FED"/>
    <w:rsid w:val="002A77BE"/>
    <w:rsid w:val="002B0879"/>
    <w:rsid w:val="002B1884"/>
    <w:rsid w:val="002B4ECD"/>
    <w:rsid w:val="002B7E58"/>
    <w:rsid w:val="002C1050"/>
    <w:rsid w:val="002C2056"/>
    <w:rsid w:val="002C47FB"/>
    <w:rsid w:val="002C4BD3"/>
    <w:rsid w:val="002C5200"/>
    <w:rsid w:val="002C5843"/>
    <w:rsid w:val="002C5C16"/>
    <w:rsid w:val="002C76ED"/>
    <w:rsid w:val="002C7903"/>
    <w:rsid w:val="002D0F04"/>
    <w:rsid w:val="002D22D1"/>
    <w:rsid w:val="002D232B"/>
    <w:rsid w:val="002D2426"/>
    <w:rsid w:val="002D54DB"/>
    <w:rsid w:val="002D5FD2"/>
    <w:rsid w:val="002D6143"/>
    <w:rsid w:val="002D66BB"/>
    <w:rsid w:val="002D68E5"/>
    <w:rsid w:val="002E7525"/>
    <w:rsid w:val="002E770D"/>
    <w:rsid w:val="002F19E8"/>
    <w:rsid w:val="002F4C15"/>
    <w:rsid w:val="002F5B40"/>
    <w:rsid w:val="002F7A45"/>
    <w:rsid w:val="003000CF"/>
    <w:rsid w:val="00301103"/>
    <w:rsid w:val="00301CD9"/>
    <w:rsid w:val="00303132"/>
    <w:rsid w:val="00305605"/>
    <w:rsid w:val="00310DA9"/>
    <w:rsid w:val="00310FC4"/>
    <w:rsid w:val="00314276"/>
    <w:rsid w:val="00315F75"/>
    <w:rsid w:val="003168B4"/>
    <w:rsid w:val="00316C17"/>
    <w:rsid w:val="00317803"/>
    <w:rsid w:val="003178F5"/>
    <w:rsid w:val="00320C8E"/>
    <w:rsid w:val="0032132C"/>
    <w:rsid w:val="00324EDF"/>
    <w:rsid w:val="00332524"/>
    <w:rsid w:val="00332A33"/>
    <w:rsid w:val="00332E66"/>
    <w:rsid w:val="00333FFB"/>
    <w:rsid w:val="00334F31"/>
    <w:rsid w:val="00341914"/>
    <w:rsid w:val="00341E07"/>
    <w:rsid w:val="00342D49"/>
    <w:rsid w:val="00344E78"/>
    <w:rsid w:val="00347B94"/>
    <w:rsid w:val="00350786"/>
    <w:rsid w:val="00350DB9"/>
    <w:rsid w:val="003514D7"/>
    <w:rsid w:val="003525F9"/>
    <w:rsid w:val="003526E6"/>
    <w:rsid w:val="0035709E"/>
    <w:rsid w:val="00360CB9"/>
    <w:rsid w:val="00361ADE"/>
    <w:rsid w:val="00362475"/>
    <w:rsid w:val="00363566"/>
    <w:rsid w:val="003672C1"/>
    <w:rsid w:val="003700E2"/>
    <w:rsid w:val="00372479"/>
    <w:rsid w:val="00375D54"/>
    <w:rsid w:val="0037689D"/>
    <w:rsid w:val="00377340"/>
    <w:rsid w:val="00377D90"/>
    <w:rsid w:val="00380470"/>
    <w:rsid w:val="00380720"/>
    <w:rsid w:val="00384CD0"/>
    <w:rsid w:val="0038601C"/>
    <w:rsid w:val="003869A0"/>
    <w:rsid w:val="0038731B"/>
    <w:rsid w:val="0038785D"/>
    <w:rsid w:val="00390264"/>
    <w:rsid w:val="00391F4E"/>
    <w:rsid w:val="00394A0A"/>
    <w:rsid w:val="003972B0"/>
    <w:rsid w:val="003A25E0"/>
    <w:rsid w:val="003A2908"/>
    <w:rsid w:val="003A2EE9"/>
    <w:rsid w:val="003A4530"/>
    <w:rsid w:val="003A746E"/>
    <w:rsid w:val="003B76DA"/>
    <w:rsid w:val="003C358B"/>
    <w:rsid w:val="003C5CCD"/>
    <w:rsid w:val="003C5D92"/>
    <w:rsid w:val="003D28FE"/>
    <w:rsid w:val="003D7B63"/>
    <w:rsid w:val="003E31A3"/>
    <w:rsid w:val="003E4D53"/>
    <w:rsid w:val="003E7F8C"/>
    <w:rsid w:val="003F6019"/>
    <w:rsid w:val="003F6728"/>
    <w:rsid w:val="003F6968"/>
    <w:rsid w:val="003F729F"/>
    <w:rsid w:val="004002EA"/>
    <w:rsid w:val="0040306E"/>
    <w:rsid w:val="0040520F"/>
    <w:rsid w:val="00406C2B"/>
    <w:rsid w:val="004072DA"/>
    <w:rsid w:val="00407B2E"/>
    <w:rsid w:val="004139DF"/>
    <w:rsid w:val="00417B5E"/>
    <w:rsid w:val="00420296"/>
    <w:rsid w:val="00420624"/>
    <w:rsid w:val="00420B35"/>
    <w:rsid w:val="00423937"/>
    <w:rsid w:val="00424DB6"/>
    <w:rsid w:val="00424F71"/>
    <w:rsid w:val="0042585F"/>
    <w:rsid w:val="00425C4D"/>
    <w:rsid w:val="0042703A"/>
    <w:rsid w:val="00427C92"/>
    <w:rsid w:val="00430ADF"/>
    <w:rsid w:val="0043239B"/>
    <w:rsid w:val="00433E10"/>
    <w:rsid w:val="00435DDE"/>
    <w:rsid w:val="00437C56"/>
    <w:rsid w:val="00441285"/>
    <w:rsid w:val="00441FC2"/>
    <w:rsid w:val="004426B7"/>
    <w:rsid w:val="00452117"/>
    <w:rsid w:val="00452F3C"/>
    <w:rsid w:val="00453F99"/>
    <w:rsid w:val="004570EA"/>
    <w:rsid w:val="00460097"/>
    <w:rsid w:val="004617D4"/>
    <w:rsid w:val="004627E1"/>
    <w:rsid w:val="0046466C"/>
    <w:rsid w:val="0046537B"/>
    <w:rsid w:val="004659B5"/>
    <w:rsid w:val="00470E7E"/>
    <w:rsid w:val="00472A42"/>
    <w:rsid w:val="00472CDE"/>
    <w:rsid w:val="004739CF"/>
    <w:rsid w:val="00474ADD"/>
    <w:rsid w:val="00475D9B"/>
    <w:rsid w:val="00476007"/>
    <w:rsid w:val="004765A5"/>
    <w:rsid w:val="00477133"/>
    <w:rsid w:val="00477801"/>
    <w:rsid w:val="00477CC5"/>
    <w:rsid w:val="004801DF"/>
    <w:rsid w:val="00482EB2"/>
    <w:rsid w:val="00484548"/>
    <w:rsid w:val="0049056F"/>
    <w:rsid w:val="00493105"/>
    <w:rsid w:val="00494431"/>
    <w:rsid w:val="004A6686"/>
    <w:rsid w:val="004A6F9E"/>
    <w:rsid w:val="004A709C"/>
    <w:rsid w:val="004A7765"/>
    <w:rsid w:val="004B40BD"/>
    <w:rsid w:val="004B419E"/>
    <w:rsid w:val="004B65E6"/>
    <w:rsid w:val="004B78A6"/>
    <w:rsid w:val="004B7F32"/>
    <w:rsid w:val="004C105F"/>
    <w:rsid w:val="004C34F6"/>
    <w:rsid w:val="004C72E1"/>
    <w:rsid w:val="004C7300"/>
    <w:rsid w:val="004C7598"/>
    <w:rsid w:val="004D4A03"/>
    <w:rsid w:val="004D5879"/>
    <w:rsid w:val="004D620F"/>
    <w:rsid w:val="004D7A87"/>
    <w:rsid w:val="004E461B"/>
    <w:rsid w:val="004E48B4"/>
    <w:rsid w:val="004E4E3A"/>
    <w:rsid w:val="004E78D7"/>
    <w:rsid w:val="004E7FB3"/>
    <w:rsid w:val="004F6216"/>
    <w:rsid w:val="004F69F0"/>
    <w:rsid w:val="00501806"/>
    <w:rsid w:val="00501EC3"/>
    <w:rsid w:val="00502306"/>
    <w:rsid w:val="00504F6A"/>
    <w:rsid w:val="0050516A"/>
    <w:rsid w:val="005058CC"/>
    <w:rsid w:val="005156B2"/>
    <w:rsid w:val="00515AAE"/>
    <w:rsid w:val="00515B02"/>
    <w:rsid w:val="005164DF"/>
    <w:rsid w:val="00521BEF"/>
    <w:rsid w:val="005251D7"/>
    <w:rsid w:val="00525A01"/>
    <w:rsid w:val="0052620E"/>
    <w:rsid w:val="00527831"/>
    <w:rsid w:val="0053086C"/>
    <w:rsid w:val="00531C31"/>
    <w:rsid w:val="0053505E"/>
    <w:rsid w:val="00536118"/>
    <w:rsid w:val="005410E7"/>
    <w:rsid w:val="00542A03"/>
    <w:rsid w:val="00542D2A"/>
    <w:rsid w:val="00543CA0"/>
    <w:rsid w:val="0054552B"/>
    <w:rsid w:val="00546105"/>
    <w:rsid w:val="00546983"/>
    <w:rsid w:val="005473FA"/>
    <w:rsid w:val="00547F7F"/>
    <w:rsid w:val="00550412"/>
    <w:rsid w:val="00550458"/>
    <w:rsid w:val="005528FF"/>
    <w:rsid w:val="00553B4D"/>
    <w:rsid w:val="0055503A"/>
    <w:rsid w:val="005554D5"/>
    <w:rsid w:val="00560969"/>
    <w:rsid w:val="00560E31"/>
    <w:rsid w:val="0056230E"/>
    <w:rsid w:val="005631DC"/>
    <w:rsid w:val="0056611A"/>
    <w:rsid w:val="0056782D"/>
    <w:rsid w:val="00571C28"/>
    <w:rsid w:val="00572B27"/>
    <w:rsid w:val="00574A1A"/>
    <w:rsid w:val="00575679"/>
    <w:rsid w:val="00575C50"/>
    <w:rsid w:val="00580336"/>
    <w:rsid w:val="00580466"/>
    <w:rsid w:val="00580B4E"/>
    <w:rsid w:val="00580D2D"/>
    <w:rsid w:val="00583C9D"/>
    <w:rsid w:val="0058756F"/>
    <w:rsid w:val="00587B27"/>
    <w:rsid w:val="00587BDC"/>
    <w:rsid w:val="00590504"/>
    <w:rsid w:val="00591E08"/>
    <w:rsid w:val="00592A7F"/>
    <w:rsid w:val="00593045"/>
    <w:rsid w:val="0059412F"/>
    <w:rsid w:val="00597324"/>
    <w:rsid w:val="00597805"/>
    <w:rsid w:val="005A0C9E"/>
    <w:rsid w:val="005A3A64"/>
    <w:rsid w:val="005A3B80"/>
    <w:rsid w:val="005A59FF"/>
    <w:rsid w:val="005A5EBA"/>
    <w:rsid w:val="005B1817"/>
    <w:rsid w:val="005B5A69"/>
    <w:rsid w:val="005B7040"/>
    <w:rsid w:val="005C2FA8"/>
    <w:rsid w:val="005C62A7"/>
    <w:rsid w:val="005D08F1"/>
    <w:rsid w:val="005D2B00"/>
    <w:rsid w:val="005D3777"/>
    <w:rsid w:val="005D43EA"/>
    <w:rsid w:val="005D4462"/>
    <w:rsid w:val="005D76D3"/>
    <w:rsid w:val="005F1569"/>
    <w:rsid w:val="005F22F0"/>
    <w:rsid w:val="005F46B7"/>
    <w:rsid w:val="005F47D2"/>
    <w:rsid w:val="005F6B9D"/>
    <w:rsid w:val="005F7143"/>
    <w:rsid w:val="005F75C6"/>
    <w:rsid w:val="0060130B"/>
    <w:rsid w:val="006045EB"/>
    <w:rsid w:val="006052CE"/>
    <w:rsid w:val="00605F6E"/>
    <w:rsid w:val="00607E0B"/>
    <w:rsid w:val="00613B14"/>
    <w:rsid w:val="006226D2"/>
    <w:rsid w:val="00622E7D"/>
    <w:rsid w:val="00623488"/>
    <w:rsid w:val="00624DE3"/>
    <w:rsid w:val="00626BE5"/>
    <w:rsid w:val="006277A5"/>
    <w:rsid w:val="00627DD9"/>
    <w:rsid w:val="00627F7B"/>
    <w:rsid w:val="006313CE"/>
    <w:rsid w:val="00633B56"/>
    <w:rsid w:val="00634884"/>
    <w:rsid w:val="00634B4C"/>
    <w:rsid w:val="006355CB"/>
    <w:rsid w:val="00642C7C"/>
    <w:rsid w:val="00642CC0"/>
    <w:rsid w:val="00644C7E"/>
    <w:rsid w:val="0065146D"/>
    <w:rsid w:val="00651494"/>
    <w:rsid w:val="00651BB7"/>
    <w:rsid w:val="00651F5C"/>
    <w:rsid w:val="00656067"/>
    <w:rsid w:val="00656541"/>
    <w:rsid w:val="00657394"/>
    <w:rsid w:val="00662252"/>
    <w:rsid w:val="00663978"/>
    <w:rsid w:val="00663A6E"/>
    <w:rsid w:val="00664288"/>
    <w:rsid w:val="00664957"/>
    <w:rsid w:val="006704FE"/>
    <w:rsid w:val="00673FC6"/>
    <w:rsid w:val="00674DF6"/>
    <w:rsid w:val="00676016"/>
    <w:rsid w:val="006768D5"/>
    <w:rsid w:val="00682448"/>
    <w:rsid w:val="00682480"/>
    <w:rsid w:val="006837F3"/>
    <w:rsid w:val="006849DF"/>
    <w:rsid w:val="00684E70"/>
    <w:rsid w:val="00686B15"/>
    <w:rsid w:val="00690EFE"/>
    <w:rsid w:val="00691267"/>
    <w:rsid w:val="00693975"/>
    <w:rsid w:val="006A09CA"/>
    <w:rsid w:val="006A4ECB"/>
    <w:rsid w:val="006A53A0"/>
    <w:rsid w:val="006A566E"/>
    <w:rsid w:val="006A690C"/>
    <w:rsid w:val="006A6DA8"/>
    <w:rsid w:val="006A764B"/>
    <w:rsid w:val="006B2577"/>
    <w:rsid w:val="006B460E"/>
    <w:rsid w:val="006B46DD"/>
    <w:rsid w:val="006B4AB2"/>
    <w:rsid w:val="006B6212"/>
    <w:rsid w:val="006C13C5"/>
    <w:rsid w:val="006C3DF1"/>
    <w:rsid w:val="006C6C3F"/>
    <w:rsid w:val="006D02B1"/>
    <w:rsid w:val="006D1C28"/>
    <w:rsid w:val="006D272D"/>
    <w:rsid w:val="006D34B6"/>
    <w:rsid w:val="006D496D"/>
    <w:rsid w:val="006D6646"/>
    <w:rsid w:val="006D798F"/>
    <w:rsid w:val="006E3A23"/>
    <w:rsid w:val="006E3C28"/>
    <w:rsid w:val="006E51CF"/>
    <w:rsid w:val="006F1B16"/>
    <w:rsid w:val="006F267C"/>
    <w:rsid w:val="006F2CAD"/>
    <w:rsid w:val="006F62FD"/>
    <w:rsid w:val="00702AF8"/>
    <w:rsid w:val="00703F90"/>
    <w:rsid w:val="00705097"/>
    <w:rsid w:val="00713C61"/>
    <w:rsid w:val="0071748A"/>
    <w:rsid w:val="00726255"/>
    <w:rsid w:val="00726BF1"/>
    <w:rsid w:val="00731761"/>
    <w:rsid w:val="0073201E"/>
    <w:rsid w:val="00732D25"/>
    <w:rsid w:val="00732ED5"/>
    <w:rsid w:val="007338EE"/>
    <w:rsid w:val="00737484"/>
    <w:rsid w:val="00742C22"/>
    <w:rsid w:val="00750956"/>
    <w:rsid w:val="007517C4"/>
    <w:rsid w:val="007529E5"/>
    <w:rsid w:val="00754967"/>
    <w:rsid w:val="0075512D"/>
    <w:rsid w:val="007572C5"/>
    <w:rsid w:val="0076043D"/>
    <w:rsid w:val="007634F2"/>
    <w:rsid w:val="00763ECF"/>
    <w:rsid w:val="00764532"/>
    <w:rsid w:val="00765925"/>
    <w:rsid w:val="00765BBC"/>
    <w:rsid w:val="00765EA0"/>
    <w:rsid w:val="00767826"/>
    <w:rsid w:val="00771591"/>
    <w:rsid w:val="00772BA2"/>
    <w:rsid w:val="007747BB"/>
    <w:rsid w:val="0077698A"/>
    <w:rsid w:val="00777CDA"/>
    <w:rsid w:val="007813E7"/>
    <w:rsid w:val="007832C6"/>
    <w:rsid w:val="00784441"/>
    <w:rsid w:val="00786DA9"/>
    <w:rsid w:val="00787C32"/>
    <w:rsid w:val="00792C0B"/>
    <w:rsid w:val="007938B4"/>
    <w:rsid w:val="00794697"/>
    <w:rsid w:val="00794D99"/>
    <w:rsid w:val="00796792"/>
    <w:rsid w:val="00797A5F"/>
    <w:rsid w:val="007B33F8"/>
    <w:rsid w:val="007B7E7F"/>
    <w:rsid w:val="007C08BF"/>
    <w:rsid w:val="007C09D1"/>
    <w:rsid w:val="007C107C"/>
    <w:rsid w:val="007C322A"/>
    <w:rsid w:val="007C50F3"/>
    <w:rsid w:val="007D0021"/>
    <w:rsid w:val="007D133B"/>
    <w:rsid w:val="007D13AD"/>
    <w:rsid w:val="007D1E98"/>
    <w:rsid w:val="007D2017"/>
    <w:rsid w:val="007D36A9"/>
    <w:rsid w:val="007D506D"/>
    <w:rsid w:val="007E2700"/>
    <w:rsid w:val="007E34BC"/>
    <w:rsid w:val="007E7771"/>
    <w:rsid w:val="007F426C"/>
    <w:rsid w:val="007F4A01"/>
    <w:rsid w:val="007F65E2"/>
    <w:rsid w:val="007F7A5E"/>
    <w:rsid w:val="007F7D5E"/>
    <w:rsid w:val="008004F5"/>
    <w:rsid w:val="0080266B"/>
    <w:rsid w:val="00805864"/>
    <w:rsid w:val="00810C48"/>
    <w:rsid w:val="00811552"/>
    <w:rsid w:val="008162BF"/>
    <w:rsid w:val="0081630C"/>
    <w:rsid w:val="00817191"/>
    <w:rsid w:val="00817C2D"/>
    <w:rsid w:val="00820246"/>
    <w:rsid w:val="00821253"/>
    <w:rsid w:val="008244D6"/>
    <w:rsid w:val="00826987"/>
    <w:rsid w:val="008340A9"/>
    <w:rsid w:val="00837A7D"/>
    <w:rsid w:val="0084497C"/>
    <w:rsid w:val="008456E8"/>
    <w:rsid w:val="008504AF"/>
    <w:rsid w:val="00852CA8"/>
    <w:rsid w:val="00852DD3"/>
    <w:rsid w:val="008543EB"/>
    <w:rsid w:val="00856725"/>
    <w:rsid w:val="0085678D"/>
    <w:rsid w:val="00856978"/>
    <w:rsid w:val="008608F8"/>
    <w:rsid w:val="0086195A"/>
    <w:rsid w:val="0087016F"/>
    <w:rsid w:val="008703F1"/>
    <w:rsid w:val="008711C9"/>
    <w:rsid w:val="00873288"/>
    <w:rsid w:val="0087584B"/>
    <w:rsid w:val="0087728F"/>
    <w:rsid w:val="00883F40"/>
    <w:rsid w:val="00885DF2"/>
    <w:rsid w:val="0088674E"/>
    <w:rsid w:val="00890D1F"/>
    <w:rsid w:val="00892127"/>
    <w:rsid w:val="0089418D"/>
    <w:rsid w:val="00894282"/>
    <w:rsid w:val="0089528D"/>
    <w:rsid w:val="00896D6A"/>
    <w:rsid w:val="008A14F8"/>
    <w:rsid w:val="008A400E"/>
    <w:rsid w:val="008B2850"/>
    <w:rsid w:val="008B45E3"/>
    <w:rsid w:val="008B60A1"/>
    <w:rsid w:val="008B6E5B"/>
    <w:rsid w:val="008B7AC4"/>
    <w:rsid w:val="008C1FA9"/>
    <w:rsid w:val="008C2C18"/>
    <w:rsid w:val="008D3BFD"/>
    <w:rsid w:val="008D3D5C"/>
    <w:rsid w:val="008D4EAA"/>
    <w:rsid w:val="008E1A0C"/>
    <w:rsid w:val="008E3F42"/>
    <w:rsid w:val="008E4CE0"/>
    <w:rsid w:val="008E5231"/>
    <w:rsid w:val="008E589D"/>
    <w:rsid w:val="008E6879"/>
    <w:rsid w:val="008E7A44"/>
    <w:rsid w:val="008E7D65"/>
    <w:rsid w:val="008F07CC"/>
    <w:rsid w:val="008F0C02"/>
    <w:rsid w:val="008F1605"/>
    <w:rsid w:val="008F4AAB"/>
    <w:rsid w:val="008F72D4"/>
    <w:rsid w:val="008F75F8"/>
    <w:rsid w:val="008F78A7"/>
    <w:rsid w:val="009035B4"/>
    <w:rsid w:val="00905C4A"/>
    <w:rsid w:val="00906982"/>
    <w:rsid w:val="00911804"/>
    <w:rsid w:val="00914265"/>
    <w:rsid w:val="0091487B"/>
    <w:rsid w:val="009165BB"/>
    <w:rsid w:val="00923CF9"/>
    <w:rsid w:val="0092733E"/>
    <w:rsid w:val="00927D66"/>
    <w:rsid w:val="00932F80"/>
    <w:rsid w:val="00935858"/>
    <w:rsid w:val="00935C96"/>
    <w:rsid w:val="00940EEA"/>
    <w:rsid w:val="00943B17"/>
    <w:rsid w:val="00945320"/>
    <w:rsid w:val="00946AF4"/>
    <w:rsid w:val="00947036"/>
    <w:rsid w:val="00947730"/>
    <w:rsid w:val="00951AA0"/>
    <w:rsid w:val="009525CC"/>
    <w:rsid w:val="00952C1A"/>
    <w:rsid w:val="00953459"/>
    <w:rsid w:val="00953855"/>
    <w:rsid w:val="00954996"/>
    <w:rsid w:val="00954B68"/>
    <w:rsid w:val="00955707"/>
    <w:rsid w:val="00961C8F"/>
    <w:rsid w:val="009642AE"/>
    <w:rsid w:val="00964642"/>
    <w:rsid w:val="00964829"/>
    <w:rsid w:val="00964E5B"/>
    <w:rsid w:val="009654ED"/>
    <w:rsid w:val="00965988"/>
    <w:rsid w:val="00965E0E"/>
    <w:rsid w:val="0096611F"/>
    <w:rsid w:val="00967E0D"/>
    <w:rsid w:val="00970A7F"/>
    <w:rsid w:val="009717D8"/>
    <w:rsid w:val="00975CFC"/>
    <w:rsid w:val="00981A99"/>
    <w:rsid w:val="009826A7"/>
    <w:rsid w:val="00982CE7"/>
    <w:rsid w:val="009848B1"/>
    <w:rsid w:val="009864CD"/>
    <w:rsid w:val="00986C68"/>
    <w:rsid w:val="009874AB"/>
    <w:rsid w:val="0099081E"/>
    <w:rsid w:val="009953A9"/>
    <w:rsid w:val="00996BF8"/>
    <w:rsid w:val="009A04C0"/>
    <w:rsid w:val="009A0941"/>
    <w:rsid w:val="009A0DED"/>
    <w:rsid w:val="009A41E4"/>
    <w:rsid w:val="009A431C"/>
    <w:rsid w:val="009A77EA"/>
    <w:rsid w:val="009B0775"/>
    <w:rsid w:val="009B0AC8"/>
    <w:rsid w:val="009B38F2"/>
    <w:rsid w:val="009B3F4B"/>
    <w:rsid w:val="009B452F"/>
    <w:rsid w:val="009B6A3E"/>
    <w:rsid w:val="009C1902"/>
    <w:rsid w:val="009C323B"/>
    <w:rsid w:val="009C498B"/>
    <w:rsid w:val="009C6649"/>
    <w:rsid w:val="009C7213"/>
    <w:rsid w:val="009C7EDB"/>
    <w:rsid w:val="009D2F15"/>
    <w:rsid w:val="009D3EAB"/>
    <w:rsid w:val="009E0783"/>
    <w:rsid w:val="009E0F22"/>
    <w:rsid w:val="009E152C"/>
    <w:rsid w:val="009E20CF"/>
    <w:rsid w:val="009E2CDF"/>
    <w:rsid w:val="009E38C4"/>
    <w:rsid w:val="009E3E22"/>
    <w:rsid w:val="009E4F32"/>
    <w:rsid w:val="009E789B"/>
    <w:rsid w:val="009F1496"/>
    <w:rsid w:val="009F4331"/>
    <w:rsid w:val="009F5DEB"/>
    <w:rsid w:val="00A108B6"/>
    <w:rsid w:val="00A1126A"/>
    <w:rsid w:val="00A23479"/>
    <w:rsid w:val="00A24058"/>
    <w:rsid w:val="00A2612A"/>
    <w:rsid w:val="00A27B3D"/>
    <w:rsid w:val="00A30332"/>
    <w:rsid w:val="00A325D8"/>
    <w:rsid w:val="00A34D99"/>
    <w:rsid w:val="00A35600"/>
    <w:rsid w:val="00A37AD3"/>
    <w:rsid w:val="00A409CD"/>
    <w:rsid w:val="00A42E85"/>
    <w:rsid w:val="00A436C7"/>
    <w:rsid w:val="00A44CE5"/>
    <w:rsid w:val="00A46011"/>
    <w:rsid w:val="00A478D7"/>
    <w:rsid w:val="00A52DDD"/>
    <w:rsid w:val="00A653D7"/>
    <w:rsid w:val="00A6638A"/>
    <w:rsid w:val="00A663AC"/>
    <w:rsid w:val="00A66610"/>
    <w:rsid w:val="00A70547"/>
    <w:rsid w:val="00A7577D"/>
    <w:rsid w:val="00A75910"/>
    <w:rsid w:val="00A77C37"/>
    <w:rsid w:val="00A81F8D"/>
    <w:rsid w:val="00A8408C"/>
    <w:rsid w:val="00A86854"/>
    <w:rsid w:val="00A87376"/>
    <w:rsid w:val="00A95105"/>
    <w:rsid w:val="00A95ED7"/>
    <w:rsid w:val="00A967BD"/>
    <w:rsid w:val="00A979BC"/>
    <w:rsid w:val="00A97C08"/>
    <w:rsid w:val="00AA1008"/>
    <w:rsid w:val="00AA1CF3"/>
    <w:rsid w:val="00AA3776"/>
    <w:rsid w:val="00AA3895"/>
    <w:rsid w:val="00AA7858"/>
    <w:rsid w:val="00AB09C4"/>
    <w:rsid w:val="00AB4577"/>
    <w:rsid w:val="00AB627E"/>
    <w:rsid w:val="00AB789F"/>
    <w:rsid w:val="00AC074E"/>
    <w:rsid w:val="00AC0F2F"/>
    <w:rsid w:val="00AC234F"/>
    <w:rsid w:val="00AD37E0"/>
    <w:rsid w:val="00AD54D4"/>
    <w:rsid w:val="00AE28AF"/>
    <w:rsid w:val="00AE3CF9"/>
    <w:rsid w:val="00AF1DB9"/>
    <w:rsid w:val="00AF212F"/>
    <w:rsid w:val="00AF2219"/>
    <w:rsid w:val="00AF3529"/>
    <w:rsid w:val="00AF4F54"/>
    <w:rsid w:val="00AF504B"/>
    <w:rsid w:val="00AF6730"/>
    <w:rsid w:val="00B01213"/>
    <w:rsid w:val="00B01D87"/>
    <w:rsid w:val="00B022C6"/>
    <w:rsid w:val="00B02DF6"/>
    <w:rsid w:val="00B0567D"/>
    <w:rsid w:val="00B05836"/>
    <w:rsid w:val="00B07150"/>
    <w:rsid w:val="00B14BEB"/>
    <w:rsid w:val="00B160DA"/>
    <w:rsid w:val="00B16D6E"/>
    <w:rsid w:val="00B205EE"/>
    <w:rsid w:val="00B20A36"/>
    <w:rsid w:val="00B224EA"/>
    <w:rsid w:val="00B22C99"/>
    <w:rsid w:val="00B23600"/>
    <w:rsid w:val="00B23EC9"/>
    <w:rsid w:val="00B24A5A"/>
    <w:rsid w:val="00B2709B"/>
    <w:rsid w:val="00B271A8"/>
    <w:rsid w:val="00B2781C"/>
    <w:rsid w:val="00B27D5A"/>
    <w:rsid w:val="00B27EC7"/>
    <w:rsid w:val="00B32286"/>
    <w:rsid w:val="00B32839"/>
    <w:rsid w:val="00B32AC6"/>
    <w:rsid w:val="00B407CE"/>
    <w:rsid w:val="00B4125D"/>
    <w:rsid w:val="00B420C7"/>
    <w:rsid w:val="00B4370A"/>
    <w:rsid w:val="00B443B4"/>
    <w:rsid w:val="00B46BCB"/>
    <w:rsid w:val="00B46D1C"/>
    <w:rsid w:val="00B46F01"/>
    <w:rsid w:val="00B50437"/>
    <w:rsid w:val="00B51A0A"/>
    <w:rsid w:val="00B52532"/>
    <w:rsid w:val="00B5378C"/>
    <w:rsid w:val="00B54EFE"/>
    <w:rsid w:val="00B55682"/>
    <w:rsid w:val="00B57D41"/>
    <w:rsid w:val="00B607CD"/>
    <w:rsid w:val="00B60C02"/>
    <w:rsid w:val="00B63BB6"/>
    <w:rsid w:val="00B63CC7"/>
    <w:rsid w:val="00B640C6"/>
    <w:rsid w:val="00B6546F"/>
    <w:rsid w:val="00B6570C"/>
    <w:rsid w:val="00B71613"/>
    <w:rsid w:val="00B80D41"/>
    <w:rsid w:val="00B816A6"/>
    <w:rsid w:val="00B81E6C"/>
    <w:rsid w:val="00B83814"/>
    <w:rsid w:val="00B92C18"/>
    <w:rsid w:val="00B96DED"/>
    <w:rsid w:val="00BA4790"/>
    <w:rsid w:val="00BA4C04"/>
    <w:rsid w:val="00BA5DC8"/>
    <w:rsid w:val="00BA6784"/>
    <w:rsid w:val="00BB2AAA"/>
    <w:rsid w:val="00BB4AB2"/>
    <w:rsid w:val="00BB54AF"/>
    <w:rsid w:val="00BB5ABE"/>
    <w:rsid w:val="00BB5B69"/>
    <w:rsid w:val="00BB7D59"/>
    <w:rsid w:val="00BC02D4"/>
    <w:rsid w:val="00BC0DD3"/>
    <w:rsid w:val="00BC1D0B"/>
    <w:rsid w:val="00BC2956"/>
    <w:rsid w:val="00BC2BA1"/>
    <w:rsid w:val="00BC6348"/>
    <w:rsid w:val="00BC634D"/>
    <w:rsid w:val="00BD13E0"/>
    <w:rsid w:val="00BD1C65"/>
    <w:rsid w:val="00BD2C2F"/>
    <w:rsid w:val="00BD3BB9"/>
    <w:rsid w:val="00BD430C"/>
    <w:rsid w:val="00BD7438"/>
    <w:rsid w:val="00BD7E96"/>
    <w:rsid w:val="00BE1B9C"/>
    <w:rsid w:val="00BE5DB7"/>
    <w:rsid w:val="00BE6F24"/>
    <w:rsid w:val="00BE7900"/>
    <w:rsid w:val="00BE7CF8"/>
    <w:rsid w:val="00BF0903"/>
    <w:rsid w:val="00BF0F3A"/>
    <w:rsid w:val="00BF1492"/>
    <w:rsid w:val="00BF1C91"/>
    <w:rsid w:val="00BF1F4A"/>
    <w:rsid w:val="00BF20C8"/>
    <w:rsid w:val="00BF418D"/>
    <w:rsid w:val="00BF4739"/>
    <w:rsid w:val="00BF5529"/>
    <w:rsid w:val="00BF5BA6"/>
    <w:rsid w:val="00C0080B"/>
    <w:rsid w:val="00C00CBE"/>
    <w:rsid w:val="00C02730"/>
    <w:rsid w:val="00C02843"/>
    <w:rsid w:val="00C0415C"/>
    <w:rsid w:val="00C04E00"/>
    <w:rsid w:val="00C056E5"/>
    <w:rsid w:val="00C070EF"/>
    <w:rsid w:val="00C0752E"/>
    <w:rsid w:val="00C07E15"/>
    <w:rsid w:val="00C10F1B"/>
    <w:rsid w:val="00C11A5C"/>
    <w:rsid w:val="00C11F4A"/>
    <w:rsid w:val="00C1470C"/>
    <w:rsid w:val="00C15401"/>
    <w:rsid w:val="00C157E5"/>
    <w:rsid w:val="00C23F8C"/>
    <w:rsid w:val="00C24136"/>
    <w:rsid w:val="00C24590"/>
    <w:rsid w:val="00C328A9"/>
    <w:rsid w:val="00C37ABE"/>
    <w:rsid w:val="00C41703"/>
    <w:rsid w:val="00C44BC6"/>
    <w:rsid w:val="00C44CED"/>
    <w:rsid w:val="00C4540E"/>
    <w:rsid w:val="00C45E6E"/>
    <w:rsid w:val="00C54688"/>
    <w:rsid w:val="00C561C5"/>
    <w:rsid w:val="00C605DA"/>
    <w:rsid w:val="00C64227"/>
    <w:rsid w:val="00C64691"/>
    <w:rsid w:val="00C64BA0"/>
    <w:rsid w:val="00C66480"/>
    <w:rsid w:val="00C66B40"/>
    <w:rsid w:val="00C71195"/>
    <w:rsid w:val="00C723BE"/>
    <w:rsid w:val="00C73BBA"/>
    <w:rsid w:val="00C7513E"/>
    <w:rsid w:val="00C7616E"/>
    <w:rsid w:val="00C76BC8"/>
    <w:rsid w:val="00C80653"/>
    <w:rsid w:val="00C82315"/>
    <w:rsid w:val="00C82E48"/>
    <w:rsid w:val="00C84FD5"/>
    <w:rsid w:val="00C87525"/>
    <w:rsid w:val="00C906C0"/>
    <w:rsid w:val="00C92FC3"/>
    <w:rsid w:val="00C94FA4"/>
    <w:rsid w:val="00C950E4"/>
    <w:rsid w:val="00CA22B6"/>
    <w:rsid w:val="00CA4133"/>
    <w:rsid w:val="00CA44EF"/>
    <w:rsid w:val="00CA5E05"/>
    <w:rsid w:val="00CA7EB1"/>
    <w:rsid w:val="00CB323D"/>
    <w:rsid w:val="00CB658C"/>
    <w:rsid w:val="00CB7298"/>
    <w:rsid w:val="00CC09C6"/>
    <w:rsid w:val="00CC18F3"/>
    <w:rsid w:val="00CC2633"/>
    <w:rsid w:val="00CC43DF"/>
    <w:rsid w:val="00CC5064"/>
    <w:rsid w:val="00CD01BE"/>
    <w:rsid w:val="00CD2865"/>
    <w:rsid w:val="00CD5872"/>
    <w:rsid w:val="00CD5AC3"/>
    <w:rsid w:val="00CD7C1B"/>
    <w:rsid w:val="00CE0A73"/>
    <w:rsid w:val="00CE0C2E"/>
    <w:rsid w:val="00CE216C"/>
    <w:rsid w:val="00CE314C"/>
    <w:rsid w:val="00CE5376"/>
    <w:rsid w:val="00CF27EC"/>
    <w:rsid w:val="00CF3F46"/>
    <w:rsid w:val="00CF441D"/>
    <w:rsid w:val="00D01911"/>
    <w:rsid w:val="00D030F8"/>
    <w:rsid w:val="00D060AE"/>
    <w:rsid w:val="00D079FA"/>
    <w:rsid w:val="00D1105D"/>
    <w:rsid w:val="00D12AF2"/>
    <w:rsid w:val="00D13DF4"/>
    <w:rsid w:val="00D14264"/>
    <w:rsid w:val="00D15DFD"/>
    <w:rsid w:val="00D15E8F"/>
    <w:rsid w:val="00D16694"/>
    <w:rsid w:val="00D168EF"/>
    <w:rsid w:val="00D21DDA"/>
    <w:rsid w:val="00D2305E"/>
    <w:rsid w:val="00D26D85"/>
    <w:rsid w:val="00D26D87"/>
    <w:rsid w:val="00D2742D"/>
    <w:rsid w:val="00D31C1E"/>
    <w:rsid w:val="00D33022"/>
    <w:rsid w:val="00D352ED"/>
    <w:rsid w:val="00D4211E"/>
    <w:rsid w:val="00D432D3"/>
    <w:rsid w:val="00D439ED"/>
    <w:rsid w:val="00D46D92"/>
    <w:rsid w:val="00D47271"/>
    <w:rsid w:val="00D507EB"/>
    <w:rsid w:val="00D510E7"/>
    <w:rsid w:val="00D52E0E"/>
    <w:rsid w:val="00D5316E"/>
    <w:rsid w:val="00D55E6A"/>
    <w:rsid w:val="00D61282"/>
    <w:rsid w:val="00D63680"/>
    <w:rsid w:val="00D67A51"/>
    <w:rsid w:val="00D71984"/>
    <w:rsid w:val="00D729F6"/>
    <w:rsid w:val="00D7719A"/>
    <w:rsid w:val="00D83EB0"/>
    <w:rsid w:val="00D95E65"/>
    <w:rsid w:val="00DA50C9"/>
    <w:rsid w:val="00DB09D1"/>
    <w:rsid w:val="00DB1019"/>
    <w:rsid w:val="00DB16F0"/>
    <w:rsid w:val="00DB436F"/>
    <w:rsid w:val="00DC11B8"/>
    <w:rsid w:val="00DC30BC"/>
    <w:rsid w:val="00DC53FF"/>
    <w:rsid w:val="00DC59A5"/>
    <w:rsid w:val="00DC6C53"/>
    <w:rsid w:val="00DD30FA"/>
    <w:rsid w:val="00DD353C"/>
    <w:rsid w:val="00DE073B"/>
    <w:rsid w:val="00DE0A05"/>
    <w:rsid w:val="00DE5245"/>
    <w:rsid w:val="00DE567E"/>
    <w:rsid w:val="00DE6208"/>
    <w:rsid w:val="00DE65D6"/>
    <w:rsid w:val="00DE6B7E"/>
    <w:rsid w:val="00DF672F"/>
    <w:rsid w:val="00DF7641"/>
    <w:rsid w:val="00DF7FD5"/>
    <w:rsid w:val="00E0191C"/>
    <w:rsid w:val="00E0275D"/>
    <w:rsid w:val="00E03300"/>
    <w:rsid w:val="00E036D9"/>
    <w:rsid w:val="00E0454B"/>
    <w:rsid w:val="00E06CFC"/>
    <w:rsid w:val="00E109D7"/>
    <w:rsid w:val="00E10F0B"/>
    <w:rsid w:val="00E11B7A"/>
    <w:rsid w:val="00E121A8"/>
    <w:rsid w:val="00E1756D"/>
    <w:rsid w:val="00E17AA6"/>
    <w:rsid w:val="00E20B64"/>
    <w:rsid w:val="00E20EFE"/>
    <w:rsid w:val="00E22678"/>
    <w:rsid w:val="00E252DD"/>
    <w:rsid w:val="00E260C6"/>
    <w:rsid w:val="00E261E3"/>
    <w:rsid w:val="00E2737B"/>
    <w:rsid w:val="00E27964"/>
    <w:rsid w:val="00E34CD1"/>
    <w:rsid w:val="00E34F76"/>
    <w:rsid w:val="00E36832"/>
    <w:rsid w:val="00E36D7E"/>
    <w:rsid w:val="00E41A94"/>
    <w:rsid w:val="00E4254E"/>
    <w:rsid w:val="00E427CC"/>
    <w:rsid w:val="00E42AA9"/>
    <w:rsid w:val="00E44272"/>
    <w:rsid w:val="00E45C93"/>
    <w:rsid w:val="00E50437"/>
    <w:rsid w:val="00E5489B"/>
    <w:rsid w:val="00E558F6"/>
    <w:rsid w:val="00E55EC7"/>
    <w:rsid w:val="00E56409"/>
    <w:rsid w:val="00E616C5"/>
    <w:rsid w:val="00E6501A"/>
    <w:rsid w:val="00E66316"/>
    <w:rsid w:val="00E6634C"/>
    <w:rsid w:val="00E669A1"/>
    <w:rsid w:val="00E700AB"/>
    <w:rsid w:val="00E7314B"/>
    <w:rsid w:val="00E81BA3"/>
    <w:rsid w:val="00E8353A"/>
    <w:rsid w:val="00E8515E"/>
    <w:rsid w:val="00E8672C"/>
    <w:rsid w:val="00E900A2"/>
    <w:rsid w:val="00E92B26"/>
    <w:rsid w:val="00E94798"/>
    <w:rsid w:val="00E94883"/>
    <w:rsid w:val="00E94DBD"/>
    <w:rsid w:val="00E95D36"/>
    <w:rsid w:val="00E9641D"/>
    <w:rsid w:val="00E96973"/>
    <w:rsid w:val="00E96F8B"/>
    <w:rsid w:val="00EA176D"/>
    <w:rsid w:val="00EA278F"/>
    <w:rsid w:val="00EA436B"/>
    <w:rsid w:val="00EA4F06"/>
    <w:rsid w:val="00EA50D4"/>
    <w:rsid w:val="00EA5A67"/>
    <w:rsid w:val="00EA616F"/>
    <w:rsid w:val="00EB42E4"/>
    <w:rsid w:val="00EB4638"/>
    <w:rsid w:val="00EB7112"/>
    <w:rsid w:val="00EC19A7"/>
    <w:rsid w:val="00EC216C"/>
    <w:rsid w:val="00EC2379"/>
    <w:rsid w:val="00EC3E89"/>
    <w:rsid w:val="00EC54B0"/>
    <w:rsid w:val="00EC5F59"/>
    <w:rsid w:val="00ED0395"/>
    <w:rsid w:val="00ED28FE"/>
    <w:rsid w:val="00ED3279"/>
    <w:rsid w:val="00ED7AC1"/>
    <w:rsid w:val="00EE0D09"/>
    <w:rsid w:val="00EE0F2C"/>
    <w:rsid w:val="00EE22A9"/>
    <w:rsid w:val="00EE3A74"/>
    <w:rsid w:val="00EE40E2"/>
    <w:rsid w:val="00EE424B"/>
    <w:rsid w:val="00EE4320"/>
    <w:rsid w:val="00EE7FF0"/>
    <w:rsid w:val="00EF1CE2"/>
    <w:rsid w:val="00EF2D5B"/>
    <w:rsid w:val="00EF4B10"/>
    <w:rsid w:val="00F028B5"/>
    <w:rsid w:val="00F0393E"/>
    <w:rsid w:val="00F04413"/>
    <w:rsid w:val="00F050BE"/>
    <w:rsid w:val="00F11343"/>
    <w:rsid w:val="00F132C5"/>
    <w:rsid w:val="00F13C96"/>
    <w:rsid w:val="00F147B8"/>
    <w:rsid w:val="00F1492B"/>
    <w:rsid w:val="00F14C70"/>
    <w:rsid w:val="00F16B98"/>
    <w:rsid w:val="00F17C7F"/>
    <w:rsid w:val="00F2552E"/>
    <w:rsid w:val="00F264EB"/>
    <w:rsid w:val="00F27ACB"/>
    <w:rsid w:val="00F33A9D"/>
    <w:rsid w:val="00F35A31"/>
    <w:rsid w:val="00F366B6"/>
    <w:rsid w:val="00F36834"/>
    <w:rsid w:val="00F40D61"/>
    <w:rsid w:val="00F413EA"/>
    <w:rsid w:val="00F45753"/>
    <w:rsid w:val="00F50164"/>
    <w:rsid w:val="00F559B5"/>
    <w:rsid w:val="00F607EB"/>
    <w:rsid w:val="00F621A5"/>
    <w:rsid w:val="00F62E6F"/>
    <w:rsid w:val="00F6791F"/>
    <w:rsid w:val="00F71E84"/>
    <w:rsid w:val="00F7666B"/>
    <w:rsid w:val="00F778B0"/>
    <w:rsid w:val="00F77B62"/>
    <w:rsid w:val="00F80FA6"/>
    <w:rsid w:val="00F81084"/>
    <w:rsid w:val="00F81547"/>
    <w:rsid w:val="00F84180"/>
    <w:rsid w:val="00F879D8"/>
    <w:rsid w:val="00F90AC8"/>
    <w:rsid w:val="00F915EB"/>
    <w:rsid w:val="00F930F5"/>
    <w:rsid w:val="00F940B7"/>
    <w:rsid w:val="00FA086D"/>
    <w:rsid w:val="00FA0FD1"/>
    <w:rsid w:val="00FA1917"/>
    <w:rsid w:val="00FA2F47"/>
    <w:rsid w:val="00FA41F0"/>
    <w:rsid w:val="00FA6820"/>
    <w:rsid w:val="00FA780C"/>
    <w:rsid w:val="00FB0EE6"/>
    <w:rsid w:val="00FC295B"/>
    <w:rsid w:val="00FC4B0E"/>
    <w:rsid w:val="00FC5516"/>
    <w:rsid w:val="00FD294C"/>
    <w:rsid w:val="00FD2CEA"/>
    <w:rsid w:val="00FD3A32"/>
    <w:rsid w:val="00FD41B8"/>
    <w:rsid w:val="00FD558C"/>
    <w:rsid w:val="00FD64D2"/>
    <w:rsid w:val="00FE0327"/>
    <w:rsid w:val="00FE0358"/>
    <w:rsid w:val="00FE1A43"/>
    <w:rsid w:val="00FE26A9"/>
    <w:rsid w:val="00FE3176"/>
    <w:rsid w:val="00FE3C7A"/>
    <w:rsid w:val="00FE786A"/>
    <w:rsid w:val="00FF0A91"/>
    <w:rsid w:val="00FF54BE"/>
    <w:rsid w:val="00FF58D7"/>
    <w:rsid w:val="00FF59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0D1D0B"/>
  <w15:docId w15:val="{AA8710CF-9411-45CF-85FA-89D35E06C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8B0"/>
    <w:pPr>
      <w:widowControl w:val="0"/>
      <w:autoSpaceDE w:val="0"/>
      <w:autoSpaceDN w:val="0"/>
      <w:adjustRightInd w:val="0"/>
    </w:pPr>
    <w:rPr>
      <w:szCs w:val="24"/>
      <w:lang w:val="en-US" w:eastAsia="en-US"/>
    </w:rPr>
  </w:style>
  <w:style w:type="paragraph" w:styleId="Titre1">
    <w:name w:val="heading 1"/>
    <w:basedOn w:val="Normal"/>
    <w:next w:val="Normal"/>
    <w:qFormat/>
    <w:pPr>
      <w:keepN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2880"/>
      <w:jc w:val="both"/>
      <w:outlineLvl w:val="0"/>
    </w:pPr>
    <w:rPr>
      <w:b/>
      <w:bCs/>
      <w:sz w:val="24"/>
      <w:lang w:val="en-GB"/>
    </w:rPr>
  </w:style>
  <w:style w:type="paragraph" w:styleId="Titre2">
    <w:name w:val="heading 2"/>
    <w:basedOn w:val="Normal"/>
    <w:next w:val="Normal"/>
    <w:qFormat/>
    <w:pPr>
      <w:keepNext/>
      <w:tabs>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s>
      <w:ind w:left="51"/>
      <w:jc w:val="center"/>
      <w:outlineLvl w:val="1"/>
    </w:pPr>
    <w:rPr>
      <w:b/>
      <w:bCs/>
      <w:sz w:val="22"/>
      <w:szCs w:val="22"/>
      <w:lang w:val="en-GB"/>
    </w:rPr>
  </w:style>
  <w:style w:type="paragraph" w:styleId="Titre3">
    <w:name w:val="heading 3"/>
    <w:basedOn w:val="Normal"/>
    <w:next w:val="Normal"/>
    <w:qFormat/>
    <w:pPr>
      <w:keepNext/>
      <w:tabs>
        <w:tab w:val="center" w:pos="7020"/>
        <w:tab w:val="left" w:pos="7470"/>
        <w:tab w:val="left" w:pos="8190"/>
        <w:tab w:val="left" w:pos="8910"/>
        <w:tab w:val="left" w:pos="9630"/>
        <w:tab w:val="left" w:pos="10350"/>
      </w:tabs>
      <w:ind w:right="270"/>
      <w:jc w:val="right"/>
      <w:outlineLvl w:val="2"/>
    </w:pPr>
    <w:rPr>
      <w:b/>
      <w:bCs/>
      <w:szCs w:val="20"/>
      <w:lang w:val="en-GB"/>
    </w:rPr>
  </w:style>
  <w:style w:type="paragraph" w:styleId="Titre4">
    <w:name w:val="heading 4"/>
    <w:basedOn w:val="Normal"/>
    <w:next w:val="Normal"/>
    <w:qFormat/>
    <w:pPr>
      <w:keepNext/>
      <w:framePr w:w="10710" w:wrap="notBeside" w:vAnchor="text" w:hAnchor="text" w:x="1" w:y="1"/>
      <w:jc w:val="right"/>
      <w:outlineLvl w:val="3"/>
    </w:pPr>
    <w:rPr>
      <w:sz w:val="24"/>
      <w:lang w:val="fr-FR"/>
    </w:rPr>
  </w:style>
  <w:style w:type="paragraph" w:styleId="Titre5">
    <w:name w:val="heading 5"/>
    <w:basedOn w:val="Normal"/>
    <w:next w:val="Normal"/>
    <w:qFormat/>
    <w:pPr>
      <w:keepNext/>
      <w:tabs>
        <w:tab w:val="right" w:pos="9025"/>
      </w:tabs>
      <w:jc w:val="right"/>
      <w:outlineLvl w:val="4"/>
    </w:pPr>
    <w:rPr>
      <w:b/>
      <w:bCs/>
      <w:sz w:val="14"/>
      <w:szCs w:val="14"/>
      <w:lang w:val="en-GB"/>
    </w:rPr>
  </w:style>
  <w:style w:type="paragraph" w:styleId="Titre6">
    <w:name w:val="heading 6"/>
    <w:basedOn w:val="Normal"/>
    <w:next w:val="Normal"/>
    <w:qFormat/>
    <w:pPr>
      <w:keepNext/>
      <w:tabs>
        <w:tab w:val="center" w:pos="4512"/>
      </w:tabs>
      <w:jc w:val="center"/>
      <w:outlineLvl w:val="5"/>
    </w:pPr>
    <w:rPr>
      <w:b/>
      <w:bCs/>
      <w:sz w:val="24"/>
      <w:lang w:val="en-GB"/>
    </w:rPr>
  </w:style>
  <w:style w:type="paragraph" w:styleId="Titre7">
    <w:name w:val="heading 7"/>
    <w:basedOn w:val="Normal"/>
    <w:next w:val="Normal"/>
    <w:qFormat/>
    <w:pPr>
      <w:keepNext/>
      <w:tabs>
        <w:tab w:val="left" w:pos="720"/>
        <w:tab w:val="left" w:pos="1440"/>
        <w:tab w:val="left" w:pos="2160"/>
        <w:tab w:val="left" w:pos="2880"/>
      </w:tabs>
      <w:suppressAutoHyphens/>
      <w:ind w:left="2880" w:hanging="2880"/>
      <w:jc w:val="both"/>
      <w:outlineLvl w:val="6"/>
    </w:pPr>
    <w:rPr>
      <w:sz w:val="24"/>
      <w:lang w:val="fr-FR"/>
    </w:rPr>
  </w:style>
  <w:style w:type="paragraph" w:styleId="Titre8">
    <w:name w:val="heading 8"/>
    <w:basedOn w:val="Normal"/>
    <w:next w:val="Normal"/>
    <w:qFormat/>
    <w:pPr>
      <w:keepNext/>
      <w:tabs>
        <w:tab w:val="right" w:leader="dot" w:pos="9025"/>
      </w:tabs>
      <w:jc w:val="both"/>
      <w:outlineLvl w:val="7"/>
    </w:pPr>
    <w:rPr>
      <w:b/>
      <w:bCs/>
      <w:sz w:val="24"/>
      <w:lang w:val="en-GB"/>
    </w:rPr>
  </w:style>
  <w:style w:type="paragraph" w:styleId="Titre9">
    <w:name w:val="heading 9"/>
    <w:basedOn w:val="Normal"/>
    <w:next w:val="Normal"/>
    <w:qFormat/>
    <w:pPr>
      <w:keepNext/>
      <w:tabs>
        <w:tab w:val="right" w:leader="dot" w:pos="9025"/>
      </w:tabs>
      <w:ind w:left="1350"/>
      <w:jc w:val="both"/>
      <w:outlineLvl w:val="8"/>
    </w:pPr>
    <w:rPr>
      <w:sz w:val="2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style>
  <w:style w:type="paragraph" w:customStyle="1" w:styleId="Level1">
    <w:name w:val="Level 1"/>
    <w:basedOn w:val="Normal"/>
    <w:pPr>
      <w:numPr>
        <w:numId w:val="1"/>
      </w:numPr>
      <w:ind w:left="720" w:hanging="720"/>
      <w:outlineLvl w:val="0"/>
    </w:pPr>
  </w:style>
  <w:style w:type="paragraph" w:customStyle="1" w:styleId="Level3">
    <w:name w:val="Level 3"/>
    <w:basedOn w:val="Normal"/>
    <w:pPr>
      <w:numPr>
        <w:ilvl w:val="2"/>
        <w:numId w:val="1"/>
      </w:numPr>
      <w:ind w:left="2160" w:hanging="720"/>
      <w:outlineLvl w:val="2"/>
    </w:pPr>
  </w:style>
  <w:style w:type="character" w:customStyle="1" w:styleId="Hypertext">
    <w:name w:val="Hypertext"/>
    <w:rPr>
      <w:color w:val="0000FF"/>
      <w:u w:val="single"/>
    </w:rPr>
  </w:style>
  <w:style w:type="paragraph" w:styleId="En-tte">
    <w:name w:val="header"/>
    <w:basedOn w:val="Normal"/>
    <w:pPr>
      <w:tabs>
        <w:tab w:val="center" w:pos="4320"/>
        <w:tab w:val="right" w:pos="8640"/>
      </w:tabs>
    </w:pPr>
  </w:style>
  <w:style w:type="character" w:styleId="Numrodepage">
    <w:name w:val="page number"/>
    <w:basedOn w:val="Policepardfaut"/>
  </w:style>
  <w:style w:type="paragraph" w:styleId="Corpsdetexte">
    <w:name w:val="Body Text"/>
    <w:basedOn w:val="Normal"/>
    <w:pPr>
      <w:jc w:val="both"/>
    </w:pPr>
    <w:rPr>
      <w:sz w:val="24"/>
      <w:lang w:val="fr-FR"/>
    </w:rPr>
  </w:style>
  <w:style w:type="paragraph" w:styleId="Pieddepage">
    <w:name w:val="footer"/>
    <w:basedOn w:val="Normal"/>
    <w:pPr>
      <w:tabs>
        <w:tab w:val="center" w:pos="4320"/>
        <w:tab w:val="right" w:pos="8640"/>
      </w:tabs>
    </w:pPr>
  </w:style>
  <w:style w:type="paragraph" w:styleId="Retraitcorpsdetexte">
    <w:name w:val="Body Text Indent"/>
    <w:basedOn w:val="Normal"/>
    <w:pPr>
      <w:tabs>
        <w:tab w:val="left" w:pos="-1440"/>
      </w:tabs>
      <w:ind w:left="4320" w:hanging="2880"/>
      <w:jc w:val="both"/>
    </w:pPr>
    <w:rPr>
      <w:b/>
      <w:bCs/>
      <w:sz w:val="24"/>
    </w:rPr>
  </w:style>
  <w:style w:type="paragraph" w:customStyle="1" w:styleId="1Technical">
    <w:name w:val="1Technical"/>
    <w:pPr>
      <w:widowControl w:val="0"/>
      <w:autoSpaceDE w:val="0"/>
      <w:autoSpaceDN w:val="0"/>
      <w:adjustRightInd w:val="0"/>
      <w:jc w:val="both"/>
    </w:pPr>
    <w:rPr>
      <w:sz w:val="24"/>
      <w:szCs w:val="24"/>
      <w:lang w:val="en-US" w:eastAsia="en-US"/>
    </w:rPr>
  </w:style>
  <w:style w:type="paragraph" w:styleId="Retraitcorpsdetexte2">
    <w:name w:val="Body Text Indent 2"/>
    <w:basedOn w:val="Normal"/>
    <w:link w:val="Retraitcorpsdetexte2Car"/>
    <w:pPr>
      <w:tabs>
        <w:tab w:val="left" w:pos="720"/>
        <w:tab w:val="left" w:pos="1440"/>
        <w:tab w:val="left" w:pos="2160"/>
      </w:tabs>
      <w:suppressAutoHyphens/>
      <w:ind w:left="2160" w:hanging="2160"/>
      <w:jc w:val="both"/>
    </w:pPr>
    <w:rPr>
      <w:sz w:val="24"/>
      <w:lang w:val="en-GB"/>
    </w:rPr>
  </w:style>
  <w:style w:type="paragraph" w:styleId="Titre">
    <w:name w:val="Title"/>
    <w:basedOn w:val="Normal"/>
    <w:qFormat/>
    <w:pPr>
      <w:widowControl/>
      <w:suppressAutoHyphens/>
      <w:autoSpaceDE/>
      <w:autoSpaceDN/>
      <w:adjustRightInd/>
      <w:jc w:val="center"/>
    </w:pPr>
    <w:rPr>
      <w:rFonts w:ascii="CG Times" w:hAnsi="CG Times"/>
      <w:b/>
      <w:bCs/>
      <w:sz w:val="24"/>
      <w:lang w:val="en-GB"/>
    </w:rPr>
  </w:style>
  <w:style w:type="paragraph" w:styleId="Retraitcorpsdetexte3">
    <w:name w:val="Body Text Indent 3"/>
    <w:basedOn w:val="Normal"/>
    <w:pPr>
      <w:tabs>
        <w:tab w:val="left" w:pos="-95"/>
        <w:tab w:val="left" w:pos="720"/>
        <w:tab w:val="left" w:pos="1885"/>
        <w:tab w:val="left" w:pos="2155"/>
      </w:tabs>
      <w:suppressAutoHyphens/>
      <w:ind w:left="2155" w:hanging="2160"/>
      <w:jc w:val="both"/>
    </w:pPr>
    <w:rPr>
      <w:sz w:val="24"/>
      <w:lang w:val="en-GB"/>
    </w:rPr>
  </w:style>
  <w:style w:type="character" w:styleId="Lienhypertexte">
    <w:name w:val="Hyperlink"/>
    <w:rPr>
      <w:color w:val="0000FF"/>
      <w:u w:val="single"/>
    </w:rPr>
  </w:style>
  <w:style w:type="paragraph" w:styleId="Corpsdetexte2">
    <w:name w:val="Body Text 2"/>
    <w:basedOn w:val="Normal"/>
    <w:pPr>
      <w:jc w:val="both"/>
    </w:pPr>
    <w:rPr>
      <w:sz w:val="22"/>
    </w:rPr>
  </w:style>
  <w:style w:type="character" w:customStyle="1" w:styleId="Retraitcorpsdetexte2Car">
    <w:name w:val="Retrait corps de texte 2 Car"/>
    <w:link w:val="Retraitcorpsdetexte2"/>
    <w:rsid w:val="00CA5E05"/>
    <w:rPr>
      <w:sz w:val="24"/>
      <w:szCs w:val="24"/>
      <w:lang w:val="en-GB"/>
    </w:rPr>
  </w:style>
  <w:style w:type="paragraph" w:styleId="Textedebulles">
    <w:name w:val="Balloon Text"/>
    <w:basedOn w:val="Normal"/>
    <w:link w:val="TextedebullesCar"/>
    <w:uiPriority w:val="99"/>
    <w:semiHidden/>
    <w:unhideWhenUsed/>
    <w:rsid w:val="00477133"/>
    <w:rPr>
      <w:rFonts w:ascii="Tahoma" w:hAnsi="Tahoma" w:cs="Tahoma"/>
      <w:sz w:val="16"/>
      <w:szCs w:val="16"/>
    </w:rPr>
  </w:style>
  <w:style w:type="character" w:customStyle="1" w:styleId="TextedebullesCar">
    <w:name w:val="Texte de bulles Car"/>
    <w:link w:val="Textedebulles"/>
    <w:uiPriority w:val="99"/>
    <w:semiHidden/>
    <w:rsid w:val="00477133"/>
    <w:rPr>
      <w:rFonts w:ascii="Tahoma" w:hAnsi="Tahoma" w:cs="Tahoma"/>
      <w:sz w:val="16"/>
      <w:szCs w:val="16"/>
      <w:lang w:val="en-US" w:eastAsia="en-US"/>
    </w:rPr>
  </w:style>
  <w:style w:type="paragraph" w:customStyle="1" w:styleId="c12">
    <w:name w:val="c12"/>
    <w:basedOn w:val="Normal"/>
    <w:rsid w:val="00797A5F"/>
    <w:pPr>
      <w:jc w:val="center"/>
    </w:pPr>
    <w:rPr>
      <w:sz w:val="24"/>
    </w:rPr>
  </w:style>
  <w:style w:type="character" w:styleId="Marquedecommentaire">
    <w:name w:val="annotation reference"/>
    <w:uiPriority w:val="99"/>
    <w:semiHidden/>
    <w:unhideWhenUsed/>
    <w:rsid w:val="00AE28AF"/>
    <w:rPr>
      <w:sz w:val="16"/>
      <w:szCs w:val="16"/>
    </w:rPr>
  </w:style>
  <w:style w:type="paragraph" w:styleId="Commentaire">
    <w:name w:val="annotation text"/>
    <w:basedOn w:val="Normal"/>
    <w:link w:val="CommentaireCar"/>
    <w:uiPriority w:val="99"/>
    <w:semiHidden/>
    <w:unhideWhenUsed/>
    <w:rsid w:val="00AE28AF"/>
    <w:rPr>
      <w:szCs w:val="20"/>
    </w:rPr>
  </w:style>
  <w:style w:type="character" w:customStyle="1" w:styleId="CommentaireCar">
    <w:name w:val="Commentaire Car"/>
    <w:link w:val="Commentaire"/>
    <w:uiPriority w:val="99"/>
    <w:semiHidden/>
    <w:rsid w:val="00AE28AF"/>
    <w:rPr>
      <w:lang w:val="en-US" w:eastAsia="en-US"/>
    </w:rPr>
  </w:style>
  <w:style w:type="paragraph" w:styleId="Paragraphedeliste">
    <w:name w:val="List Paragraph"/>
    <w:aliases w:val="Rep Body 2"/>
    <w:basedOn w:val="Normal"/>
    <w:link w:val="ParagraphedelisteCar"/>
    <w:uiPriority w:val="99"/>
    <w:qFormat/>
    <w:rsid w:val="00970A7F"/>
    <w:pPr>
      <w:ind w:left="708"/>
    </w:pPr>
  </w:style>
  <w:style w:type="character" w:customStyle="1" w:styleId="ParagraphedelisteCar">
    <w:name w:val="Paragraphe de liste Car"/>
    <w:aliases w:val="Rep Body 2 Car"/>
    <w:link w:val="Paragraphedeliste"/>
    <w:uiPriority w:val="34"/>
    <w:rsid w:val="00C94FA4"/>
    <w:rPr>
      <w:szCs w:val="24"/>
      <w:lang w:val="en-US" w:eastAsia="en-US"/>
    </w:rPr>
  </w:style>
  <w:style w:type="paragraph" w:customStyle="1" w:styleId="Default">
    <w:name w:val="Default"/>
    <w:rsid w:val="0056782D"/>
    <w:pPr>
      <w:widowControl w:val="0"/>
      <w:autoSpaceDE w:val="0"/>
      <w:autoSpaceDN w:val="0"/>
      <w:adjustRightInd w:val="0"/>
    </w:pPr>
    <w:rPr>
      <w:color w:val="000000"/>
      <w:sz w:val="24"/>
      <w:szCs w:val="24"/>
      <w:lang w:val="en-US" w:eastAsia="en-US"/>
    </w:rPr>
  </w:style>
  <w:style w:type="paragraph" w:styleId="Objetducommentaire">
    <w:name w:val="annotation subject"/>
    <w:basedOn w:val="Commentaire"/>
    <w:next w:val="Commentaire"/>
    <w:link w:val="ObjetducommentaireCar"/>
    <w:uiPriority w:val="99"/>
    <w:semiHidden/>
    <w:unhideWhenUsed/>
    <w:rsid w:val="00F607EB"/>
    <w:rPr>
      <w:b/>
      <w:bCs/>
    </w:rPr>
  </w:style>
  <w:style w:type="character" w:customStyle="1" w:styleId="ObjetducommentaireCar">
    <w:name w:val="Objet du commentaire Car"/>
    <w:link w:val="Objetducommentaire"/>
    <w:uiPriority w:val="99"/>
    <w:semiHidden/>
    <w:rsid w:val="00F607EB"/>
    <w:rPr>
      <w:b/>
      <w:bCs/>
      <w:lang w:val="en-US" w:eastAsia="en-US"/>
    </w:rPr>
  </w:style>
  <w:style w:type="paragraph" w:styleId="Rvision">
    <w:name w:val="Revision"/>
    <w:hidden/>
    <w:uiPriority w:val="99"/>
    <w:semiHidden/>
    <w:rsid w:val="00F6791F"/>
    <w:rP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636218">
      <w:bodyDiv w:val="1"/>
      <w:marLeft w:val="0"/>
      <w:marRight w:val="0"/>
      <w:marTop w:val="0"/>
      <w:marBottom w:val="0"/>
      <w:divBdr>
        <w:top w:val="none" w:sz="0" w:space="0" w:color="auto"/>
        <w:left w:val="none" w:sz="0" w:space="0" w:color="auto"/>
        <w:bottom w:val="none" w:sz="0" w:space="0" w:color="auto"/>
        <w:right w:val="none" w:sz="0" w:space="0" w:color="auto"/>
      </w:divBdr>
      <w:divsChild>
        <w:div w:id="778261119">
          <w:marLeft w:val="0"/>
          <w:marRight w:val="0"/>
          <w:marTop w:val="115"/>
          <w:marBottom w:val="0"/>
          <w:divBdr>
            <w:top w:val="none" w:sz="0" w:space="0" w:color="auto"/>
            <w:left w:val="none" w:sz="0" w:space="0" w:color="auto"/>
            <w:bottom w:val="none" w:sz="0" w:space="0" w:color="auto"/>
            <w:right w:val="none" w:sz="0" w:space="0" w:color="auto"/>
          </w:divBdr>
        </w:div>
        <w:div w:id="1017997875">
          <w:marLeft w:val="2160"/>
          <w:marRight w:val="0"/>
          <w:marTop w:val="96"/>
          <w:marBottom w:val="0"/>
          <w:divBdr>
            <w:top w:val="none" w:sz="0" w:space="0" w:color="auto"/>
            <w:left w:val="none" w:sz="0" w:space="0" w:color="auto"/>
            <w:bottom w:val="none" w:sz="0" w:space="0" w:color="auto"/>
            <w:right w:val="none" w:sz="0" w:space="0" w:color="auto"/>
          </w:divBdr>
        </w:div>
        <w:div w:id="1028221317">
          <w:marLeft w:val="1987"/>
          <w:marRight w:val="0"/>
          <w:marTop w:val="115"/>
          <w:marBottom w:val="0"/>
          <w:divBdr>
            <w:top w:val="none" w:sz="0" w:space="0" w:color="auto"/>
            <w:left w:val="none" w:sz="0" w:space="0" w:color="auto"/>
            <w:bottom w:val="none" w:sz="0" w:space="0" w:color="auto"/>
            <w:right w:val="none" w:sz="0" w:space="0" w:color="auto"/>
          </w:divBdr>
        </w:div>
        <w:div w:id="1788696840">
          <w:marLeft w:val="2160"/>
          <w:marRight w:val="0"/>
          <w:marTop w:val="96"/>
          <w:marBottom w:val="0"/>
          <w:divBdr>
            <w:top w:val="none" w:sz="0" w:space="0" w:color="auto"/>
            <w:left w:val="none" w:sz="0" w:space="0" w:color="auto"/>
            <w:bottom w:val="none" w:sz="0" w:space="0" w:color="auto"/>
            <w:right w:val="none" w:sz="0" w:space="0" w:color="auto"/>
          </w:divBdr>
        </w:div>
        <w:div w:id="1799178761">
          <w:marLeft w:val="2160"/>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8EF17-19E8-453B-9D73-0797A8F5B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6719</Words>
  <Characters>36955</Characters>
  <Application>Microsoft Office Word</Application>
  <DocSecurity>0</DocSecurity>
  <Lines>307</Lines>
  <Paragraphs>87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INTERNATIONAL CIVIL AVIATION ORGANIZATION</vt:lpstr>
      <vt:lpstr>INTERNATIONAL CIVIL AVIATION ORGANIZATION</vt:lpstr>
    </vt:vector>
  </TitlesOfParts>
  <Company>ICAO - ESAF</Company>
  <LinksUpToDate>false</LinksUpToDate>
  <CharactersWithSpaces>43587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CIVIL AVIATION ORGANIZATION</dc:title>
  <dc:subject/>
  <dc:creator>Lilian N.</dc:creator>
  <cp:keywords/>
  <cp:lastModifiedBy>Francois Xavier, SALAMBANGA</cp:lastModifiedBy>
  <cp:revision>6</cp:revision>
  <cp:lastPrinted>2015-05-22T10:49:00Z</cp:lastPrinted>
  <dcterms:created xsi:type="dcterms:W3CDTF">2019-07-11T13:59:00Z</dcterms:created>
  <dcterms:modified xsi:type="dcterms:W3CDTF">2019-07-11T14:07:00Z</dcterms:modified>
</cp:coreProperties>
</file>